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B9940" w14:textId="27371672" w:rsidR="00A45F49" w:rsidRPr="001811C7" w:rsidRDefault="004538CA" w:rsidP="004538CA">
      <w:pPr>
        <w:pStyle w:val="Heading1"/>
        <w:spacing w:line="276" w:lineRule="auto"/>
        <w:rPr>
          <w:rFonts w:eastAsia="Open Sans"/>
        </w:rPr>
      </w:pPr>
      <w:r>
        <w:rPr>
          <w:color w:val="FF0000"/>
          <w:lang w:val="en-GB"/>
        </w:rPr>
        <w:t>FERRAMENTA</w:t>
      </w:r>
      <w:r w:rsidR="00617E4D" w:rsidRPr="001811C7">
        <w:rPr>
          <w:color w:val="FF0000"/>
          <w:lang w:val="en-GB"/>
        </w:rPr>
        <w:t xml:space="preserve"> </w:t>
      </w:r>
      <w:r w:rsidR="004653AB" w:rsidRPr="001811C7">
        <w:rPr>
          <w:color w:val="FF0000"/>
          <w:lang w:val="en-GB"/>
        </w:rPr>
        <w:t>1</w:t>
      </w:r>
      <w:r w:rsidR="00B805A5" w:rsidRPr="001811C7">
        <w:rPr>
          <w:color w:val="FF0000"/>
          <w:lang w:val="en-GB"/>
        </w:rPr>
        <w:t>4</w:t>
      </w:r>
      <w:r w:rsidR="00617E4D" w:rsidRPr="001811C7">
        <w:rPr>
          <w:color w:val="FF0000"/>
          <w:lang w:val="en-GB"/>
        </w:rPr>
        <w:t xml:space="preserve">: </w:t>
      </w:r>
      <w:r w:rsidRPr="004538CA">
        <w:rPr>
          <w:lang w:val="en-GB"/>
        </w:rPr>
        <w:t>FOLHA DE PERGUNTAS E RESPOSTAS (Q&amp;A) PARA VOLUNTÁRIOS</w:t>
      </w:r>
    </w:p>
    <w:p w14:paraId="486838C4" w14:textId="77777777" w:rsidR="004538CA" w:rsidRDefault="004538CA" w:rsidP="004538CA">
      <w:pPr>
        <w:spacing w:after="120" w:line="276" w:lineRule="auto"/>
        <w:jc w:val="both"/>
        <w:rPr>
          <w:rFonts w:ascii="Open Sans" w:eastAsia="Open Sans" w:hAnsi="Open Sans" w:cs="Open Sans"/>
          <w:b/>
          <w:bCs/>
          <w:lang w:val="en-US"/>
        </w:rPr>
      </w:pPr>
    </w:p>
    <w:p w14:paraId="7E483A95" w14:textId="77777777" w:rsidR="004538CA" w:rsidRDefault="004538CA" w:rsidP="004538CA">
      <w:pPr>
        <w:spacing w:after="120" w:line="276" w:lineRule="auto"/>
        <w:jc w:val="both"/>
        <w:rPr>
          <w:rFonts w:ascii="Open Sans" w:eastAsia="Open Sans" w:hAnsi="Open Sans" w:cs="Open Sans"/>
          <w:b/>
          <w:bCs/>
          <w:lang w:val="en-US"/>
        </w:rPr>
      </w:pPr>
      <w:proofErr w:type="spellStart"/>
      <w:r w:rsidRPr="004538CA">
        <w:rPr>
          <w:rFonts w:ascii="Open Sans" w:eastAsia="Open Sans" w:hAnsi="Open Sans" w:cs="Open Sans"/>
          <w:b/>
          <w:bCs/>
          <w:lang w:val="en-US"/>
        </w:rPr>
        <w:t>Propósito</w:t>
      </w:r>
      <w:proofErr w:type="spellEnd"/>
      <w:r w:rsidRPr="004538CA">
        <w:rPr>
          <w:rFonts w:ascii="Open Sans" w:eastAsia="Open Sans" w:hAnsi="Open Sans" w:cs="Open Sans"/>
          <w:b/>
          <w:bCs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b/>
          <w:bCs/>
          <w:lang w:val="en-US"/>
        </w:rPr>
        <w:t>desta</w:t>
      </w:r>
      <w:proofErr w:type="spellEnd"/>
      <w:r w:rsidRPr="004538CA">
        <w:rPr>
          <w:rFonts w:ascii="Open Sans" w:eastAsia="Open Sans" w:hAnsi="Open Sans" w:cs="Open Sans"/>
          <w:b/>
          <w:bCs/>
          <w:lang w:val="en-US"/>
        </w:rPr>
        <w:t xml:space="preserve"> ferramenta</w:t>
      </w:r>
    </w:p>
    <w:p w14:paraId="7E25B9AD" w14:textId="7F3EF7E6" w:rsidR="004538CA" w:rsidRPr="004538CA" w:rsidRDefault="004538CA" w:rsidP="004538CA">
      <w:pPr>
        <w:spacing w:after="120" w:line="276" w:lineRule="auto"/>
        <w:jc w:val="both"/>
        <w:rPr>
          <w:rFonts w:ascii="Open Sans" w:eastAsia="Open Sans" w:hAnsi="Open Sans" w:cs="Open Sans"/>
          <w:b/>
          <w:bCs/>
          <w:lang w:val="en-US"/>
        </w:rPr>
      </w:pPr>
      <w:r w:rsidRPr="004538CA">
        <w:rPr>
          <w:rFonts w:ascii="Open Sans" w:eastAsia="Open Sans" w:hAnsi="Open Sans" w:cs="Open Sans"/>
          <w:lang w:val="en-US"/>
        </w:rPr>
        <w:t xml:space="preserve">Esta </w:t>
      </w:r>
      <w:proofErr w:type="spellStart"/>
      <w:r w:rsidRPr="004538CA">
        <w:rPr>
          <w:rFonts w:ascii="Open Sans" w:eastAsia="Open Sans" w:hAnsi="Open Sans" w:cs="Open Sans"/>
          <w:lang w:val="en-US"/>
        </w:rPr>
        <w:t>folha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de </w:t>
      </w:r>
      <w:proofErr w:type="spellStart"/>
      <w:r w:rsidRPr="004538CA">
        <w:rPr>
          <w:rFonts w:ascii="Open Sans" w:eastAsia="Open Sans" w:hAnsi="Open Sans" w:cs="Open Sans"/>
          <w:lang w:val="en-US"/>
        </w:rPr>
        <w:t>perguntas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e </w:t>
      </w:r>
      <w:proofErr w:type="spellStart"/>
      <w:r w:rsidRPr="004538CA">
        <w:rPr>
          <w:rFonts w:ascii="Open Sans" w:eastAsia="Open Sans" w:hAnsi="Open Sans" w:cs="Open Sans"/>
          <w:lang w:val="en-US"/>
        </w:rPr>
        <w:t>respostas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(Q&amp;A) </w:t>
      </w:r>
      <w:proofErr w:type="spellStart"/>
      <w:r w:rsidRPr="004538CA">
        <w:rPr>
          <w:rFonts w:ascii="Open Sans" w:eastAsia="Open Sans" w:hAnsi="Open Sans" w:cs="Open Sans"/>
          <w:lang w:val="en-US"/>
        </w:rPr>
        <w:t>apoia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voluntários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e </w:t>
      </w:r>
      <w:proofErr w:type="spellStart"/>
      <w:r>
        <w:rPr>
          <w:rFonts w:ascii="Open Sans" w:eastAsia="Open Sans" w:hAnsi="Open Sans" w:cs="Open Sans"/>
          <w:lang w:val="en-US"/>
        </w:rPr>
        <w:t>equipas</w:t>
      </w:r>
      <w:proofErr w:type="spellEnd"/>
      <w:r>
        <w:rPr>
          <w:rFonts w:ascii="Open Sans" w:eastAsia="Open Sans" w:hAnsi="Open Sans" w:cs="Open Sans"/>
          <w:lang w:val="en-US"/>
        </w:rPr>
        <w:t xml:space="preserve"> </w:t>
      </w:r>
      <w:r w:rsidRPr="004538CA">
        <w:rPr>
          <w:rFonts w:ascii="Open Sans" w:eastAsia="Open Sans" w:hAnsi="Open Sans" w:cs="Open Sans"/>
          <w:lang w:val="en-US"/>
        </w:rPr>
        <w:t xml:space="preserve">a responder a </w:t>
      </w:r>
      <w:proofErr w:type="spellStart"/>
      <w:r w:rsidRPr="004538CA">
        <w:rPr>
          <w:rFonts w:ascii="Open Sans" w:eastAsia="Open Sans" w:hAnsi="Open Sans" w:cs="Open Sans"/>
          <w:lang w:val="en-US"/>
        </w:rPr>
        <w:t>perguntas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frequentemente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feitas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por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membros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da </w:t>
      </w:r>
      <w:proofErr w:type="spellStart"/>
      <w:r w:rsidRPr="004538CA">
        <w:rPr>
          <w:rFonts w:ascii="Open Sans" w:eastAsia="Open Sans" w:hAnsi="Open Sans" w:cs="Open Sans"/>
          <w:lang w:val="en-US"/>
        </w:rPr>
        <w:t>comunidade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durante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as </w:t>
      </w:r>
      <w:proofErr w:type="spellStart"/>
      <w:r w:rsidRPr="004538CA">
        <w:rPr>
          <w:rFonts w:ascii="Open Sans" w:eastAsia="Open Sans" w:hAnsi="Open Sans" w:cs="Open Sans"/>
          <w:lang w:val="en-US"/>
        </w:rPr>
        <w:t>avaliações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, </w:t>
      </w:r>
      <w:proofErr w:type="gramStart"/>
      <w:r w:rsidRPr="004538CA">
        <w:rPr>
          <w:rFonts w:ascii="Open Sans" w:eastAsia="Open Sans" w:hAnsi="Open Sans" w:cs="Open Sans"/>
          <w:lang w:val="en-US"/>
        </w:rPr>
        <w:t>a</w:t>
      </w:r>
      <w:proofErr w:type="gram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implementação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e </w:t>
      </w:r>
      <w:proofErr w:type="spellStart"/>
      <w:r w:rsidRPr="004538CA">
        <w:rPr>
          <w:rFonts w:ascii="Open Sans" w:eastAsia="Open Sans" w:hAnsi="Open Sans" w:cs="Open Sans"/>
          <w:lang w:val="en-US"/>
        </w:rPr>
        <w:t>quando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os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programas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estão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a </w:t>
      </w:r>
      <w:proofErr w:type="spellStart"/>
      <w:r w:rsidRPr="004538CA">
        <w:rPr>
          <w:rFonts w:ascii="Open Sans" w:eastAsia="Open Sans" w:hAnsi="Open Sans" w:cs="Open Sans"/>
          <w:lang w:val="en-US"/>
        </w:rPr>
        <w:t>chegar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ao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fim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. Isto </w:t>
      </w:r>
      <w:proofErr w:type="spellStart"/>
      <w:r w:rsidRPr="004538CA">
        <w:rPr>
          <w:rFonts w:ascii="Open Sans" w:eastAsia="Open Sans" w:hAnsi="Open Sans" w:cs="Open Sans"/>
          <w:lang w:val="en-US"/>
        </w:rPr>
        <w:t>ajuda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a </w:t>
      </w:r>
      <w:proofErr w:type="spellStart"/>
      <w:r w:rsidRPr="004538CA">
        <w:rPr>
          <w:rFonts w:ascii="Open Sans" w:eastAsia="Open Sans" w:hAnsi="Open Sans" w:cs="Open Sans"/>
          <w:lang w:val="en-US"/>
        </w:rPr>
        <w:t>prevenir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confusão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e </w:t>
      </w:r>
      <w:proofErr w:type="spellStart"/>
      <w:r w:rsidRPr="004538CA">
        <w:rPr>
          <w:rFonts w:ascii="Open Sans" w:eastAsia="Open Sans" w:hAnsi="Open Sans" w:cs="Open Sans"/>
          <w:lang w:val="en-US"/>
        </w:rPr>
        <w:t>frustração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nas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comunidades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, </w:t>
      </w:r>
      <w:proofErr w:type="spellStart"/>
      <w:r w:rsidRPr="004538CA">
        <w:rPr>
          <w:rFonts w:ascii="Open Sans" w:eastAsia="Open Sans" w:hAnsi="Open Sans" w:cs="Open Sans"/>
          <w:lang w:val="en-US"/>
        </w:rPr>
        <w:t>garantindo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que as </w:t>
      </w:r>
      <w:proofErr w:type="spellStart"/>
      <w:r w:rsidRPr="004538CA">
        <w:rPr>
          <w:rFonts w:ascii="Open Sans" w:eastAsia="Open Sans" w:hAnsi="Open Sans" w:cs="Open Sans"/>
          <w:lang w:val="en-US"/>
        </w:rPr>
        <w:t>pessoas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recebam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informação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correta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e </w:t>
      </w:r>
      <w:proofErr w:type="spellStart"/>
      <w:r w:rsidRPr="004538CA">
        <w:rPr>
          <w:rFonts w:ascii="Open Sans" w:eastAsia="Open Sans" w:hAnsi="Open Sans" w:cs="Open Sans"/>
          <w:lang w:val="en-US"/>
        </w:rPr>
        <w:t>consistente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sobre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o </w:t>
      </w:r>
      <w:proofErr w:type="spellStart"/>
      <w:r w:rsidRPr="004538CA">
        <w:rPr>
          <w:rFonts w:ascii="Open Sans" w:eastAsia="Open Sans" w:hAnsi="Open Sans" w:cs="Open Sans"/>
          <w:lang w:val="en-US"/>
        </w:rPr>
        <w:t>programa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ou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a </w:t>
      </w:r>
      <w:proofErr w:type="spellStart"/>
      <w:r w:rsidRPr="004538CA">
        <w:rPr>
          <w:rFonts w:ascii="Open Sans" w:eastAsia="Open Sans" w:hAnsi="Open Sans" w:cs="Open Sans"/>
          <w:lang w:val="en-US"/>
        </w:rPr>
        <w:t>resposta</w:t>
      </w:r>
      <w:proofErr w:type="spellEnd"/>
      <w:r w:rsidRPr="004538CA">
        <w:rPr>
          <w:rFonts w:ascii="Open Sans" w:eastAsia="Open Sans" w:hAnsi="Open Sans" w:cs="Open Sans"/>
          <w:lang w:val="en-US"/>
        </w:rPr>
        <w:t>.</w:t>
      </w:r>
    </w:p>
    <w:p w14:paraId="020D8F70" w14:textId="2DB93FCC" w:rsidR="00F34075" w:rsidRPr="004538CA" w:rsidRDefault="004538CA" w:rsidP="00E36B3B">
      <w:pPr>
        <w:spacing w:after="120" w:line="276" w:lineRule="auto"/>
        <w:jc w:val="both"/>
        <w:rPr>
          <w:rFonts w:ascii="Open Sans" w:eastAsia="Open Sans" w:hAnsi="Open Sans" w:cs="Open Sans"/>
          <w:lang w:val="en-US"/>
        </w:rPr>
      </w:pPr>
      <w:proofErr w:type="spellStart"/>
      <w:r w:rsidRPr="004538CA">
        <w:rPr>
          <w:rFonts w:ascii="Open Sans" w:eastAsia="Open Sans" w:hAnsi="Open Sans" w:cs="Open Sans"/>
          <w:lang w:val="en-US"/>
        </w:rPr>
        <w:t>Adicione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ou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remova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perguntas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da </w:t>
      </w:r>
      <w:proofErr w:type="spellStart"/>
      <w:r w:rsidRPr="004538CA">
        <w:rPr>
          <w:rFonts w:ascii="Open Sans" w:eastAsia="Open Sans" w:hAnsi="Open Sans" w:cs="Open Sans"/>
          <w:lang w:val="en-US"/>
        </w:rPr>
        <w:t>lista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abaixo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conforme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seja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relevante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para o </w:t>
      </w:r>
      <w:proofErr w:type="spellStart"/>
      <w:r w:rsidRPr="004538CA">
        <w:rPr>
          <w:rFonts w:ascii="Open Sans" w:eastAsia="Open Sans" w:hAnsi="Open Sans" w:cs="Open Sans"/>
          <w:lang w:val="en-US"/>
        </w:rPr>
        <w:t>seu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programa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ou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resposta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. Sempre que </w:t>
      </w:r>
      <w:proofErr w:type="spellStart"/>
      <w:r w:rsidRPr="004538CA">
        <w:rPr>
          <w:rFonts w:ascii="Open Sans" w:eastAsia="Open Sans" w:hAnsi="Open Sans" w:cs="Open Sans"/>
          <w:lang w:val="en-US"/>
        </w:rPr>
        <w:t>possível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, </w:t>
      </w:r>
      <w:proofErr w:type="spellStart"/>
      <w:r w:rsidRPr="004538CA">
        <w:rPr>
          <w:rFonts w:ascii="Open Sans" w:eastAsia="Open Sans" w:hAnsi="Open Sans" w:cs="Open Sans"/>
          <w:lang w:val="en-US"/>
        </w:rPr>
        <w:t>são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fornecidas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respostas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sugeridas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, mas </w:t>
      </w:r>
      <w:proofErr w:type="spellStart"/>
      <w:r w:rsidRPr="004538CA">
        <w:rPr>
          <w:rFonts w:ascii="Open Sans" w:eastAsia="Open Sans" w:hAnsi="Open Sans" w:cs="Open Sans"/>
          <w:lang w:val="en-US"/>
        </w:rPr>
        <w:t>este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documento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deve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ser </w:t>
      </w:r>
      <w:proofErr w:type="spellStart"/>
      <w:r w:rsidRPr="004538CA">
        <w:rPr>
          <w:rFonts w:ascii="Open Sans" w:eastAsia="Open Sans" w:hAnsi="Open Sans" w:cs="Open Sans"/>
          <w:lang w:val="en-US"/>
        </w:rPr>
        <w:t>atualizado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com </w:t>
      </w:r>
      <w:proofErr w:type="spellStart"/>
      <w:r w:rsidRPr="004538CA">
        <w:rPr>
          <w:rFonts w:ascii="Open Sans" w:eastAsia="Open Sans" w:hAnsi="Open Sans" w:cs="Open Sans"/>
          <w:lang w:val="en-US"/>
        </w:rPr>
        <w:t>informação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específica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para </w:t>
      </w:r>
      <w:proofErr w:type="spellStart"/>
      <w:r w:rsidRPr="004538CA">
        <w:rPr>
          <w:rFonts w:ascii="Open Sans" w:eastAsia="Open Sans" w:hAnsi="Open Sans" w:cs="Open Sans"/>
          <w:lang w:val="en-US"/>
        </w:rPr>
        <w:t>cada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programa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ou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resposta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. </w:t>
      </w:r>
      <w:proofErr w:type="spellStart"/>
      <w:r w:rsidRPr="004538CA">
        <w:rPr>
          <w:rFonts w:ascii="Open Sans" w:eastAsia="Open Sans" w:hAnsi="Open Sans" w:cs="Open Sans"/>
          <w:lang w:val="en-US"/>
        </w:rPr>
        <w:t>Desenvolvê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-lo com </w:t>
      </w:r>
      <w:proofErr w:type="spellStart"/>
      <w:r w:rsidRPr="004538CA">
        <w:rPr>
          <w:rFonts w:ascii="Open Sans" w:eastAsia="Open Sans" w:hAnsi="Open Sans" w:cs="Open Sans"/>
          <w:lang w:val="en-US"/>
        </w:rPr>
        <w:t>toda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gramStart"/>
      <w:r w:rsidRPr="004538CA">
        <w:rPr>
          <w:rFonts w:ascii="Open Sans" w:eastAsia="Open Sans" w:hAnsi="Open Sans" w:cs="Open Sans"/>
          <w:lang w:val="en-US"/>
        </w:rPr>
        <w:t>a</w:t>
      </w:r>
      <w:proofErr w:type="gram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equipa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, </w:t>
      </w:r>
      <w:proofErr w:type="spellStart"/>
      <w:r w:rsidRPr="004538CA">
        <w:rPr>
          <w:rFonts w:ascii="Open Sans" w:eastAsia="Open Sans" w:hAnsi="Open Sans" w:cs="Open Sans"/>
          <w:lang w:val="en-US"/>
        </w:rPr>
        <w:t>incluindo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voluntários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comunitários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, </w:t>
      </w:r>
      <w:proofErr w:type="spellStart"/>
      <w:r w:rsidRPr="004538CA">
        <w:rPr>
          <w:rFonts w:ascii="Open Sans" w:eastAsia="Open Sans" w:hAnsi="Open Sans" w:cs="Open Sans"/>
          <w:lang w:val="en-US"/>
        </w:rPr>
        <w:t>ajuda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a </w:t>
      </w:r>
      <w:proofErr w:type="spellStart"/>
      <w:r w:rsidRPr="004538CA">
        <w:rPr>
          <w:rFonts w:ascii="Open Sans" w:eastAsia="Open Sans" w:hAnsi="Open Sans" w:cs="Open Sans"/>
          <w:lang w:val="en-US"/>
        </w:rPr>
        <w:t>criar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apropriação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da ferramenta, </w:t>
      </w:r>
      <w:proofErr w:type="spellStart"/>
      <w:r w:rsidRPr="004538CA">
        <w:rPr>
          <w:rFonts w:ascii="Open Sans" w:eastAsia="Open Sans" w:hAnsi="Open Sans" w:cs="Open Sans"/>
          <w:lang w:val="en-US"/>
        </w:rPr>
        <w:t>assegura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que as </w:t>
      </w:r>
      <w:proofErr w:type="spellStart"/>
      <w:r w:rsidRPr="004538CA">
        <w:rPr>
          <w:rFonts w:ascii="Open Sans" w:eastAsia="Open Sans" w:hAnsi="Open Sans" w:cs="Open Sans"/>
          <w:lang w:val="en-US"/>
        </w:rPr>
        <w:t>perguntas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mais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comuns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estão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incluídas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e que as </w:t>
      </w:r>
      <w:proofErr w:type="spellStart"/>
      <w:r w:rsidRPr="004538CA">
        <w:rPr>
          <w:rFonts w:ascii="Open Sans" w:eastAsia="Open Sans" w:hAnsi="Open Sans" w:cs="Open Sans"/>
          <w:lang w:val="en-US"/>
        </w:rPr>
        <w:t>respostas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são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escritas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da </w:t>
      </w:r>
      <w:proofErr w:type="spellStart"/>
      <w:r w:rsidRPr="004538CA">
        <w:rPr>
          <w:rFonts w:ascii="Open Sans" w:eastAsia="Open Sans" w:hAnsi="Open Sans" w:cs="Open Sans"/>
          <w:lang w:val="en-US"/>
        </w:rPr>
        <w:t>melhor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forma para o </w:t>
      </w:r>
      <w:proofErr w:type="spellStart"/>
      <w:r w:rsidRPr="004538CA">
        <w:rPr>
          <w:rFonts w:ascii="Open Sans" w:eastAsia="Open Sans" w:hAnsi="Open Sans" w:cs="Open Sans"/>
          <w:lang w:val="en-US"/>
        </w:rPr>
        <w:t>contexto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local. Este </w:t>
      </w:r>
      <w:proofErr w:type="spellStart"/>
      <w:r w:rsidRPr="004538CA">
        <w:rPr>
          <w:rFonts w:ascii="Open Sans" w:eastAsia="Open Sans" w:hAnsi="Open Sans" w:cs="Open Sans"/>
          <w:lang w:val="en-US"/>
        </w:rPr>
        <w:t>deve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ser um </w:t>
      </w:r>
      <w:proofErr w:type="spellStart"/>
      <w:r w:rsidRPr="004538CA">
        <w:rPr>
          <w:rFonts w:ascii="Open Sans" w:eastAsia="Open Sans" w:hAnsi="Open Sans" w:cs="Open Sans"/>
          <w:lang w:val="en-US"/>
        </w:rPr>
        <w:t>documento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dinâmico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, </w:t>
      </w:r>
      <w:proofErr w:type="spellStart"/>
      <w:r w:rsidRPr="004538CA">
        <w:rPr>
          <w:rFonts w:ascii="Open Sans" w:eastAsia="Open Sans" w:hAnsi="Open Sans" w:cs="Open Sans"/>
          <w:lang w:val="en-US"/>
        </w:rPr>
        <w:t>atualizado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regularmente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com </w:t>
      </w:r>
      <w:proofErr w:type="spellStart"/>
      <w:r w:rsidRPr="004538CA">
        <w:rPr>
          <w:rFonts w:ascii="Open Sans" w:eastAsia="Open Sans" w:hAnsi="Open Sans" w:cs="Open Sans"/>
          <w:lang w:val="en-US"/>
        </w:rPr>
        <w:t>novas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</w:t>
      </w:r>
      <w:proofErr w:type="spellStart"/>
      <w:r w:rsidRPr="004538CA">
        <w:rPr>
          <w:rFonts w:ascii="Open Sans" w:eastAsia="Open Sans" w:hAnsi="Open Sans" w:cs="Open Sans"/>
          <w:lang w:val="en-US"/>
        </w:rPr>
        <w:t>perguntas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à </w:t>
      </w:r>
      <w:proofErr w:type="spellStart"/>
      <w:r w:rsidRPr="004538CA">
        <w:rPr>
          <w:rFonts w:ascii="Open Sans" w:eastAsia="Open Sans" w:hAnsi="Open Sans" w:cs="Open Sans"/>
          <w:lang w:val="en-US"/>
        </w:rPr>
        <w:t>medida</w:t>
      </w:r>
      <w:proofErr w:type="spellEnd"/>
      <w:r w:rsidRPr="004538CA">
        <w:rPr>
          <w:rFonts w:ascii="Open Sans" w:eastAsia="Open Sans" w:hAnsi="Open Sans" w:cs="Open Sans"/>
          <w:lang w:val="en-US"/>
        </w:rPr>
        <w:t xml:space="preserve"> que </w:t>
      </w:r>
      <w:proofErr w:type="spellStart"/>
      <w:r w:rsidRPr="004538CA">
        <w:rPr>
          <w:rFonts w:ascii="Open Sans" w:eastAsia="Open Sans" w:hAnsi="Open Sans" w:cs="Open Sans"/>
          <w:lang w:val="en-US"/>
        </w:rPr>
        <w:t>surgirem</w:t>
      </w:r>
      <w:proofErr w:type="spellEnd"/>
      <w:r w:rsidRPr="004538CA">
        <w:rPr>
          <w:rFonts w:ascii="Open Sans" w:eastAsia="Open Sans" w:hAnsi="Open Sans" w:cs="Open Sans"/>
          <w:lang w:val="en-US"/>
        </w:rPr>
        <w:t>.</w:t>
      </w:r>
    </w:p>
    <w:p w14:paraId="02EA6953" w14:textId="73FEB377" w:rsidR="00B02E82" w:rsidRPr="001811C7" w:rsidRDefault="004538CA" w:rsidP="00F34075">
      <w:pPr>
        <w:pStyle w:val="Heading4"/>
        <w:spacing w:after="120"/>
        <w:rPr>
          <w:rFonts w:ascii="Montserrat" w:eastAsia="Montserrat" w:hAnsi="Montserrat" w:cs="Montserrat"/>
          <w:sz w:val="28"/>
          <w:szCs w:val="28"/>
          <w:lang w:val="en-GB"/>
        </w:rPr>
      </w:pPr>
      <w:bookmarkStart w:id="0" w:name="_What_is_a"/>
      <w:bookmarkEnd w:id="0"/>
      <w:proofErr w:type="spellStart"/>
      <w:r w:rsidRPr="004538CA">
        <w:rPr>
          <w:rFonts w:ascii="Montserrat" w:eastAsia="Montserrat" w:hAnsi="Montserrat" w:cs="Montserrat"/>
          <w:sz w:val="28"/>
          <w:szCs w:val="28"/>
          <w:lang w:val="en-GB"/>
        </w:rPr>
        <w:t>Perguntas</w:t>
      </w:r>
      <w:proofErr w:type="spellEnd"/>
      <w:r w:rsidRPr="004538CA">
        <w:rPr>
          <w:rFonts w:ascii="Montserrat" w:eastAsia="Montserrat" w:hAnsi="Montserrat" w:cs="Montserrat"/>
          <w:sz w:val="28"/>
          <w:szCs w:val="28"/>
          <w:lang w:val="en-GB"/>
        </w:rPr>
        <w:t xml:space="preserve"> e </w:t>
      </w:r>
      <w:proofErr w:type="spellStart"/>
      <w:r w:rsidRPr="004538CA">
        <w:rPr>
          <w:rFonts w:ascii="Montserrat" w:eastAsia="Montserrat" w:hAnsi="Montserrat" w:cs="Montserrat"/>
          <w:sz w:val="28"/>
          <w:szCs w:val="28"/>
          <w:lang w:val="en-GB"/>
        </w:rPr>
        <w:t>respostas</w:t>
      </w:r>
      <w:proofErr w:type="spellEnd"/>
      <w:r w:rsidRPr="004538CA">
        <w:rPr>
          <w:rFonts w:ascii="Montserrat" w:eastAsia="Montserrat" w:hAnsi="Montserrat" w:cs="Montserrat"/>
          <w:sz w:val="28"/>
          <w:szCs w:val="28"/>
          <w:lang w:val="en-GB"/>
        </w:rPr>
        <w:t xml:space="preserve"> </w:t>
      </w:r>
      <w:proofErr w:type="spellStart"/>
      <w:r w:rsidRPr="004538CA">
        <w:rPr>
          <w:rFonts w:ascii="Montserrat" w:eastAsia="Montserrat" w:hAnsi="Montserrat" w:cs="Montserrat"/>
          <w:sz w:val="28"/>
          <w:szCs w:val="28"/>
          <w:lang w:val="en-GB"/>
        </w:rPr>
        <w:t>mais</w:t>
      </w:r>
      <w:proofErr w:type="spellEnd"/>
      <w:r w:rsidRPr="004538CA">
        <w:rPr>
          <w:rFonts w:ascii="Montserrat" w:eastAsia="Montserrat" w:hAnsi="Montserrat" w:cs="Montserrat"/>
          <w:sz w:val="28"/>
          <w:szCs w:val="28"/>
          <w:lang w:val="en-GB"/>
        </w:rPr>
        <w:t xml:space="preserve"> </w:t>
      </w:r>
      <w:proofErr w:type="spellStart"/>
      <w:r w:rsidRPr="004538CA">
        <w:rPr>
          <w:rFonts w:ascii="Montserrat" w:eastAsia="Montserrat" w:hAnsi="Montserrat" w:cs="Montserrat"/>
          <w:sz w:val="28"/>
          <w:szCs w:val="28"/>
          <w:lang w:val="en-GB"/>
        </w:rPr>
        <w:t>frequentes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3"/>
        <w:gridCol w:w="6599"/>
      </w:tblGrid>
      <w:tr w:rsidR="00A45F49" w:rsidRPr="001811C7" w14:paraId="5A686310" w14:textId="77777777" w:rsidTr="00077B58">
        <w:tc>
          <w:tcPr>
            <w:tcW w:w="2122" w:type="dxa"/>
            <w:shd w:val="clear" w:color="auto" w:fill="D9D9D9" w:themeFill="background1" w:themeFillShade="D9"/>
          </w:tcPr>
          <w:p w14:paraId="50DDD5C1" w14:textId="5E6717E2" w:rsidR="00A45F49" w:rsidRPr="001811C7" w:rsidRDefault="004538CA" w:rsidP="00CD1027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>Pergunta</w:t>
            </w:r>
            <w:proofErr w:type="spellEnd"/>
          </w:p>
        </w:tc>
        <w:tc>
          <w:tcPr>
            <w:tcW w:w="6940" w:type="dxa"/>
            <w:shd w:val="clear" w:color="auto" w:fill="D9D9D9" w:themeFill="background1" w:themeFillShade="D9"/>
          </w:tcPr>
          <w:p w14:paraId="695E1C16" w14:textId="504192E6" w:rsidR="00A45F49" w:rsidRPr="001811C7" w:rsidRDefault="004538CA" w:rsidP="00CD1027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>Resposta</w:t>
            </w:r>
            <w:proofErr w:type="spellEnd"/>
          </w:p>
        </w:tc>
      </w:tr>
      <w:tr w:rsidR="00A45F49" w:rsidRPr="001811C7" w14:paraId="7F444B78" w14:textId="77777777" w:rsidTr="00077B58">
        <w:tc>
          <w:tcPr>
            <w:tcW w:w="2122" w:type="dxa"/>
          </w:tcPr>
          <w:p w14:paraId="71AD4C4E" w14:textId="4146C8B2" w:rsidR="00A45F49" w:rsidRPr="001811C7" w:rsidRDefault="004538CA" w:rsidP="004538CA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</w:pPr>
            <w:proofErr w:type="spellStart"/>
            <w:r w:rsidRPr="004538C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>Quem</w:t>
            </w:r>
            <w:proofErr w:type="spellEnd"/>
            <w:r w:rsidRPr="004538C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 xml:space="preserve"> é a Cruz </w:t>
            </w:r>
            <w:proofErr w:type="spellStart"/>
            <w:r w:rsidRPr="004538C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>Vermelha</w:t>
            </w:r>
            <w:proofErr w:type="spellEnd"/>
            <w:r w:rsidRPr="004538C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 xml:space="preserve"> e o Crescente Vermelho e/</w:t>
            </w:r>
            <w:proofErr w:type="spellStart"/>
            <w:r w:rsidRPr="004538C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>ou</w:t>
            </w:r>
            <w:proofErr w:type="spellEnd"/>
            <w:r w:rsidRPr="004538C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 xml:space="preserve"> a </w:t>
            </w:r>
            <w:proofErr w:type="spellStart"/>
            <w:r w:rsidRPr="004538C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>Sociedade</w:t>
            </w:r>
            <w:proofErr w:type="spellEnd"/>
            <w:r w:rsidRPr="004538C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 xml:space="preserve"> Nacional?</w:t>
            </w:r>
          </w:p>
        </w:tc>
        <w:tc>
          <w:tcPr>
            <w:tcW w:w="6940" w:type="dxa"/>
          </w:tcPr>
          <w:p w14:paraId="403B4157" w14:textId="77777777" w:rsidR="004538CA" w:rsidRPr="004538CA" w:rsidRDefault="004538CA" w:rsidP="004538CA">
            <w:pPr>
              <w:pStyle w:val="BasicParagraph"/>
              <w:suppressAutoHyphens/>
              <w:spacing w:line="276" w:lineRule="auto"/>
              <w:jc w:val="both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A </w:t>
            </w:r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&lt;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inserir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nome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Sociedade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Nacional&gt; </w:t>
            </w:r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é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membro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maior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rede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humanitária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mundo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chamada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Movimento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Internacional da Cruz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Vermelha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e do Crescente Vermelho. Juntos,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atuamos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antes,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durante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depois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desastres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emergências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saúde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para responder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às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necessidades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melhorar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vida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das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pessoas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vulneráveis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. Fazemo-lo com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imparcialidade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quanto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à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nacionalidade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raça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género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crenças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religiosas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classe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opiniões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políticas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.</w:t>
            </w:r>
          </w:p>
          <w:p w14:paraId="3C467ECC" w14:textId="5BCDCCAC" w:rsidR="004538CA" w:rsidRPr="004538CA" w:rsidRDefault="004538CA" w:rsidP="004538CA">
            <w:pPr>
              <w:pStyle w:val="BasicParagraph"/>
              <w:suppressAutoHyphens/>
              <w:spacing w:line="276" w:lineRule="auto"/>
              <w:jc w:val="both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Qualquer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apoio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prestado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pela Cruz Vermelha/Crescente Vermelho é </w:t>
            </w:r>
            <w:r w:rsidRPr="004538CA">
              <w:rPr>
                <w:rFonts w:ascii="Open Sans" w:hAnsi="Open Sans" w:cs="Open Sans"/>
                <w:b/>
                <w:bCs/>
                <w:sz w:val="22"/>
                <w:szCs w:val="22"/>
                <w:lang w:val="en-US"/>
              </w:rPr>
              <w:t>GRATUITO</w:t>
            </w:r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Nunca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deve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ser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pedido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dinheiro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ou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favores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sexuais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em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troca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assistência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. Se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isso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acontecer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por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lastRenderedPageBreak/>
              <w:t xml:space="preserve">favor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reporte-nos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imediatamente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através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nosso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sistema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de feedback &lt;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inserir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detalhes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sistema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de feedback&gt;,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ligando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para </w:t>
            </w:r>
            <w:r>
              <w:rPr>
                <w:rFonts w:ascii="Open Sans" w:hAnsi="Open Sans" w:cs="Open Sans"/>
                <w:sz w:val="22"/>
                <w:szCs w:val="22"/>
                <w:lang w:val="en-US"/>
              </w:rPr>
              <w:t>X</w:t>
            </w:r>
            <w:proofErr w:type="gramEnd"/>
            <w:r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ou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falando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com um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membro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nossa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equipa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em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quem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confia</w:t>
            </w:r>
            <w:proofErr w:type="spellEnd"/>
            <w:r w:rsidRPr="004538CA">
              <w:rPr>
                <w:rFonts w:ascii="Open Sans" w:hAnsi="Open Sans" w:cs="Open Sans"/>
                <w:sz w:val="22"/>
                <w:szCs w:val="22"/>
                <w:lang w:val="en-US"/>
              </w:rPr>
              <w:t>.</w:t>
            </w:r>
            <w:r>
              <w:rPr>
                <w:rFonts w:ascii="Open Sans" w:hAnsi="Open Sans" w:cs="Open Sans"/>
                <w:sz w:val="22"/>
                <w:szCs w:val="22"/>
                <w:lang w:val="en-US"/>
              </w:rPr>
              <w:br/>
            </w:r>
          </w:p>
          <w:p w14:paraId="205530F8" w14:textId="4BEC6EB0" w:rsidR="00326B94" w:rsidRPr="004538CA" w:rsidRDefault="004538CA" w:rsidP="004538CA">
            <w:pPr>
              <w:pStyle w:val="BasicParagraph"/>
              <w:suppressAutoHyphens/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Adicionar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informação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sobre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Sociedade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Nacional e o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seu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mandato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os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tipos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serviços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apoios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que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presta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no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país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, o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escritório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ou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delegação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mais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próxima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e o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número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voluntários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Explicar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como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pessoas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podem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esperar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ser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tratadas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pelo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pessoal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pelos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voluntários</w:t>
            </w:r>
            <w:proofErr w:type="spellEnd"/>
            <w:r w:rsidRPr="004538C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.</w:t>
            </w:r>
          </w:p>
        </w:tc>
      </w:tr>
      <w:tr w:rsidR="00A45F49" w:rsidRPr="001811C7" w14:paraId="1A1FC998" w14:textId="77777777" w:rsidTr="00077B58">
        <w:tc>
          <w:tcPr>
            <w:tcW w:w="2122" w:type="dxa"/>
          </w:tcPr>
          <w:p w14:paraId="7A102F54" w14:textId="54CBF349" w:rsidR="00A45F49" w:rsidRPr="001811C7" w:rsidRDefault="004538CA" w:rsidP="00CD1027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</w:pPr>
            <w:r w:rsidRPr="004538CA">
              <w:rPr>
                <w:rFonts w:ascii="Open Sans" w:eastAsia="Roboto" w:hAnsi="Open Sans" w:cs="Open Sans"/>
                <w:b/>
                <w:bCs/>
                <w:sz w:val="22"/>
                <w:szCs w:val="22"/>
                <w:lang w:eastAsia="x-none"/>
              </w:rPr>
              <w:lastRenderedPageBreak/>
              <w:t xml:space="preserve">A Cruz </w:t>
            </w:r>
            <w:proofErr w:type="spellStart"/>
            <w:r w:rsidRPr="004538CA">
              <w:rPr>
                <w:rFonts w:ascii="Open Sans" w:eastAsia="Roboto" w:hAnsi="Open Sans" w:cs="Open Sans"/>
                <w:b/>
                <w:bCs/>
                <w:sz w:val="22"/>
                <w:szCs w:val="22"/>
                <w:lang w:eastAsia="x-none"/>
              </w:rPr>
              <w:t>Vermelha</w:t>
            </w:r>
            <w:proofErr w:type="spellEnd"/>
            <w:r w:rsidRPr="004538CA">
              <w:rPr>
                <w:rFonts w:ascii="Open Sans" w:eastAsia="Roboto" w:hAnsi="Open Sans" w:cs="Open Sans"/>
                <w:b/>
                <w:bCs/>
                <w:sz w:val="22"/>
                <w:szCs w:val="22"/>
                <w:lang w:eastAsia="x-none"/>
              </w:rPr>
              <w:t xml:space="preserve">/Crescente Vermelho é </w:t>
            </w:r>
            <w:proofErr w:type="spellStart"/>
            <w:r w:rsidRPr="004538CA">
              <w:rPr>
                <w:rFonts w:ascii="Open Sans" w:eastAsia="Roboto" w:hAnsi="Open Sans" w:cs="Open Sans"/>
                <w:b/>
                <w:bCs/>
                <w:sz w:val="22"/>
                <w:szCs w:val="22"/>
                <w:lang w:eastAsia="x-none"/>
              </w:rPr>
              <w:t>uma</w:t>
            </w:r>
            <w:proofErr w:type="spellEnd"/>
            <w:r w:rsidRPr="004538CA">
              <w:rPr>
                <w:rFonts w:ascii="Open Sans" w:eastAsia="Roboto" w:hAnsi="Open Sans" w:cs="Open Sans"/>
                <w:b/>
                <w:bCs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4538CA">
              <w:rPr>
                <w:rFonts w:ascii="Open Sans" w:eastAsia="Roboto" w:hAnsi="Open Sans" w:cs="Open Sans"/>
                <w:b/>
                <w:bCs/>
                <w:sz w:val="22"/>
                <w:szCs w:val="22"/>
                <w:lang w:eastAsia="x-none"/>
              </w:rPr>
              <w:t>organização</w:t>
            </w:r>
            <w:proofErr w:type="spellEnd"/>
            <w:r w:rsidRPr="004538CA">
              <w:rPr>
                <w:rFonts w:ascii="Open Sans" w:eastAsia="Roboto" w:hAnsi="Open Sans" w:cs="Open Sans"/>
                <w:b/>
                <w:bCs/>
                <w:sz w:val="22"/>
                <w:szCs w:val="22"/>
                <w:lang w:eastAsia="x-none"/>
              </w:rPr>
              <w:t xml:space="preserve"> religiosa?</w:t>
            </w:r>
          </w:p>
        </w:tc>
        <w:tc>
          <w:tcPr>
            <w:tcW w:w="6940" w:type="dxa"/>
          </w:tcPr>
          <w:p w14:paraId="5A3A42EF" w14:textId="77777777" w:rsidR="004538CA" w:rsidRPr="004538CA" w:rsidRDefault="004538CA" w:rsidP="004538CA">
            <w:pPr>
              <w:spacing w:line="276" w:lineRule="auto"/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</w:pPr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A </w:t>
            </w:r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&lt;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inserir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nome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Sociedade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Nacional&gt;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não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é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uma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organização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religiosa.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Ajudamos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pessoas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apenas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com base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necessidade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independentemente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sua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raça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crenças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religiosas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classe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ou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opiniões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políticas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. O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nosso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objetivo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é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ajudar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aqueles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que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mais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precisam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Os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emblemas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da Cruz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Vermelha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gram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do</w:t>
            </w:r>
            <w:proofErr w:type="gram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Crescente Vermelho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existem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desde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século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XIX. No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entanto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nenhum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dos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emblemas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tem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qualquer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associação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religiosa.</w:t>
            </w:r>
          </w:p>
          <w:p w14:paraId="59F4A9B7" w14:textId="7E14947D" w:rsidR="00326B94" w:rsidRPr="004538CA" w:rsidRDefault="004538CA" w:rsidP="00CD1027">
            <w:pPr>
              <w:spacing w:line="276" w:lineRule="auto"/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</w:pP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Adicionar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informação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sobre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Sociedade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Nacional, as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diferentes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comunidades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em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que atua e a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diversidade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sua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base de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voluntários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.</w:t>
            </w:r>
          </w:p>
        </w:tc>
      </w:tr>
      <w:tr w:rsidR="00DF47B9" w:rsidRPr="001811C7" w14:paraId="209F13DB" w14:textId="77777777" w:rsidTr="00077B58">
        <w:tc>
          <w:tcPr>
            <w:tcW w:w="2122" w:type="dxa"/>
          </w:tcPr>
          <w:p w14:paraId="6E445AA0" w14:textId="390B34D5" w:rsidR="00DF47B9" w:rsidRPr="001811C7" w:rsidRDefault="004538CA" w:rsidP="00CD1027">
            <w:pPr>
              <w:spacing w:line="276" w:lineRule="auto"/>
              <w:rPr>
                <w:rFonts w:ascii="Open Sans" w:eastAsia="Roboto" w:hAnsi="Open Sans" w:cs="Open Sans"/>
                <w:b/>
                <w:bCs/>
                <w:sz w:val="22"/>
                <w:szCs w:val="22"/>
                <w:lang w:eastAsia="x-none"/>
              </w:rPr>
            </w:pPr>
            <w:proofErr w:type="spellStart"/>
            <w:r w:rsidRPr="004538CA">
              <w:rPr>
                <w:rFonts w:ascii="Open Sans" w:eastAsia="Roboto" w:hAnsi="Open Sans" w:cs="Open Sans"/>
                <w:b/>
                <w:bCs/>
                <w:sz w:val="22"/>
                <w:szCs w:val="22"/>
                <w:lang w:eastAsia="x-none"/>
              </w:rPr>
              <w:t>Vocês</w:t>
            </w:r>
            <w:proofErr w:type="spellEnd"/>
            <w:r w:rsidRPr="004538CA">
              <w:rPr>
                <w:rFonts w:ascii="Open Sans" w:eastAsia="Roboto" w:hAnsi="Open Sans" w:cs="Open Sans"/>
                <w:b/>
                <w:bCs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4538CA">
              <w:rPr>
                <w:rFonts w:ascii="Open Sans" w:eastAsia="Roboto" w:hAnsi="Open Sans" w:cs="Open Sans"/>
                <w:b/>
                <w:bCs/>
                <w:sz w:val="22"/>
                <w:szCs w:val="22"/>
                <w:lang w:eastAsia="x-none"/>
              </w:rPr>
              <w:t>fazem</w:t>
            </w:r>
            <w:proofErr w:type="spellEnd"/>
            <w:r w:rsidRPr="004538CA">
              <w:rPr>
                <w:rFonts w:ascii="Open Sans" w:eastAsia="Roboto" w:hAnsi="Open Sans" w:cs="Open Sans"/>
                <w:b/>
                <w:bCs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4538CA">
              <w:rPr>
                <w:rFonts w:ascii="Open Sans" w:eastAsia="Roboto" w:hAnsi="Open Sans" w:cs="Open Sans"/>
                <w:b/>
                <w:bCs/>
                <w:sz w:val="22"/>
                <w:szCs w:val="22"/>
                <w:lang w:eastAsia="x-none"/>
              </w:rPr>
              <w:t>parte</w:t>
            </w:r>
            <w:proofErr w:type="spellEnd"/>
            <w:r w:rsidRPr="004538CA">
              <w:rPr>
                <w:rFonts w:ascii="Open Sans" w:eastAsia="Roboto" w:hAnsi="Open Sans" w:cs="Open Sans"/>
                <w:b/>
                <w:bCs/>
                <w:sz w:val="22"/>
                <w:szCs w:val="22"/>
                <w:lang w:eastAsia="x-none"/>
              </w:rPr>
              <w:t xml:space="preserve"> do Governo?</w:t>
            </w:r>
          </w:p>
        </w:tc>
        <w:tc>
          <w:tcPr>
            <w:tcW w:w="6940" w:type="dxa"/>
          </w:tcPr>
          <w:p w14:paraId="4EA688F2" w14:textId="77777777" w:rsidR="004538CA" w:rsidRPr="004538CA" w:rsidRDefault="004538CA" w:rsidP="004538CA">
            <w:pPr>
              <w:spacing w:line="276" w:lineRule="auto"/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Não</w:t>
            </w:r>
            <w:proofErr w:type="spellEnd"/>
            <w:proofErr w:type="gram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. As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Sociedades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Nacionais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da Cruz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Vermelha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e do Crescente Vermelho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não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fazem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parte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do Governo, mas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atuam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como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auxiliares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ou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em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apoio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às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autoridades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públicas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em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tempos de crise. Isto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significa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que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trabalhamos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em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parceria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com as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autoridades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públicas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. Isto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pode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incluir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prestação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serviços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ambulância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doação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sangue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formação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em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primeiros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socorros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ou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apoio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resposta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desastres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. No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entanto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, as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Sociedades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Nacionais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são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independentes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do Governo e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atuam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de forma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imparcial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neutra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baseando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-se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unicamente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necessidade</w:t>
            </w:r>
            <w:proofErr w:type="spellEnd"/>
            <w:r w:rsidRPr="004538CA">
              <w:rPr>
                <w:rFonts w:ascii="Open Sans" w:eastAsia="Cambria" w:hAnsi="Open Sans" w:cs="Open Sans"/>
                <w:color w:val="000000"/>
                <w:sz w:val="22"/>
                <w:szCs w:val="22"/>
                <w:lang w:val="en-US"/>
              </w:rPr>
              <w:t>.</w:t>
            </w:r>
          </w:p>
          <w:p w14:paraId="65E099FB" w14:textId="77777777" w:rsidR="004538CA" w:rsidRPr="004538CA" w:rsidRDefault="004538CA" w:rsidP="004538CA">
            <w:pPr>
              <w:spacing w:line="276" w:lineRule="auto"/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</w:pP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Adicionar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informação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sobre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mandato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específico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Sociedade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Nacional no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país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e o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seu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>papel</w:t>
            </w:r>
            <w:proofErr w:type="spellEnd"/>
            <w:r w:rsidRPr="004538CA">
              <w:rPr>
                <w:rFonts w:ascii="Open Sans" w:eastAsia="Cambria" w:hAnsi="Open Sans" w:cs="Open Sans"/>
                <w:color w:val="EE0000"/>
                <w:sz w:val="22"/>
                <w:szCs w:val="22"/>
                <w:lang w:val="en-US"/>
              </w:rPr>
              <w:t xml:space="preserve"> junto do Governo.</w:t>
            </w:r>
          </w:p>
          <w:p w14:paraId="3C123AC8" w14:textId="1E6E2DC0" w:rsidR="00AB0134" w:rsidRPr="001811C7" w:rsidRDefault="00AB0134" w:rsidP="00AB0134">
            <w:pPr>
              <w:spacing w:line="276" w:lineRule="auto"/>
              <w:rPr>
                <w:rFonts w:ascii="Open Sans" w:hAnsi="Open Sans" w:cs="Open Sans"/>
                <w:i/>
                <w:color w:val="FF0000"/>
                <w:sz w:val="22"/>
                <w:szCs w:val="22"/>
              </w:rPr>
            </w:pPr>
            <w:r w:rsidRPr="001811C7">
              <w:rPr>
                <w:rFonts w:ascii="Open Sans" w:hAnsi="Open Sans" w:cs="Open Sans"/>
                <w:i/>
                <w:color w:val="FF0000"/>
                <w:sz w:val="22"/>
                <w:szCs w:val="22"/>
              </w:rPr>
              <w:t>.</w:t>
            </w:r>
          </w:p>
          <w:p w14:paraId="4F5590C1" w14:textId="70C78DDC" w:rsidR="00AB0134" w:rsidRPr="001811C7" w:rsidRDefault="00AB0134" w:rsidP="00CD1027">
            <w:pPr>
              <w:spacing w:line="276" w:lineRule="auto"/>
              <w:rPr>
                <w:rFonts w:ascii="Open Sans" w:eastAsia="Cambria" w:hAnsi="Open Sans" w:cs="Open Sans"/>
                <w:color w:val="000000"/>
                <w:sz w:val="22"/>
                <w:szCs w:val="22"/>
              </w:rPr>
            </w:pPr>
          </w:p>
        </w:tc>
      </w:tr>
      <w:tr w:rsidR="00433E0C" w:rsidRPr="001811C7" w14:paraId="7D29C2E5" w14:textId="77777777" w:rsidTr="00077B58">
        <w:tc>
          <w:tcPr>
            <w:tcW w:w="2122" w:type="dxa"/>
          </w:tcPr>
          <w:p w14:paraId="0968AAA4" w14:textId="425E16F6" w:rsidR="000942B1" w:rsidRPr="001811C7" w:rsidRDefault="007F65BA" w:rsidP="00CD1027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</w:pPr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lastRenderedPageBreak/>
              <w:t xml:space="preserve">O que </w:t>
            </w:r>
            <w:proofErr w:type="spellStart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>estão</w:t>
            </w:r>
            <w:proofErr w:type="spellEnd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 xml:space="preserve"> a </w:t>
            </w:r>
            <w:proofErr w:type="spellStart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>fazer</w:t>
            </w:r>
            <w:proofErr w:type="spellEnd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>na</w:t>
            </w:r>
            <w:proofErr w:type="spellEnd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>nossa</w:t>
            </w:r>
            <w:proofErr w:type="spellEnd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>comunidade</w:t>
            </w:r>
            <w:proofErr w:type="spellEnd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  <w:t>?</w:t>
            </w:r>
          </w:p>
        </w:tc>
        <w:tc>
          <w:tcPr>
            <w:tcW w:w="6940" w:type="dxa"/>
          </w:tcPr>
          <w:p w14:paraId="7648102A" w14:textId="77777777" w:rsidR="007F65BA" w:rsidRPr="007F65BA" w:rsidRDefault="007F65BA" w:rsidP="007F65BA">
            <w:pPr>
              <w:widowControl w:val="0"/>
              <w:tabs>
                <w:tab w:val="left" w:pos="1665"/>
              </w:tabs>
              <w:autoSpaceDE w:val="0"/>
              <w:autoSpaceDN w:val="0"/>
              <w:spacing w:line="276" w:lineRule="auto"/>
              <w:ind w:right="28"/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</w:pP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Adicionar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informação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sobre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o que a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Sociedade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Nacional, a IFRC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ou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o CICV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está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fazer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na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comunidade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incluindo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:</w:t>
            </w:r>
          </w:p>
          <w:p w14:paraId="45A0FFD0" w14:textId="77777777" w:rsidR="007F65BA" w:rsidRPr="007F65BA" w:rsidRDefault="007F65BA" w:rsidP="007F65BA">
            <w:pPr>
              <w:widowControl w:val="0"/>
              <w:numPr>
                <w:ilvl w:val="0"/>
                <w:numId w:val="31"/>
              </w:numPr>
              <w:tabs>
                <w:tab w:val="left" w:pos="1665"/>
              </w:tabs>
              <w:autoSpaceDE w:val="0"/>
              <w:autoSpaceDN w:val="0"/>
              <w:spacing w:line="276" w:lineRule="auto"/>
              <w:ind w:right="28"/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</w:pP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Os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objetivos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programa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ou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resposta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e o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tipo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atividades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que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estão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a ser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implementadas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.</w:t>
            </w:r>
          </w:p>
          <w:p w14:paraId="4C829F69" w14:textId="77777777" w:rsidR="007F65BA" w:rsidRPr="007F65BA" w:rsidRDefault="007F65BA" w:rsidP="007F65BA">
            <w:pPr>
              <w:widowControl w:val="0"/>
              <w:numPr>
                <w:ilvl w:val="0"/>
                <w:numId w:val="31"/>
              </w:numPr>
              <w:tabs>
                <w:tab w:val="left" w:pos="1665"/>
              </w:tabs>
              <w:autoSpaceDE w:val="0"/>
              <w:autoSpaceDN w:val="0"/>
              <w:spacing w:line="276" w:lineRule="auto"/>
              <w:ind w:right="28"/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</w:pPr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Quanto tempo o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programa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ou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resposta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vai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durar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quando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começou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.</w:t>
            </w:r>
          </w:p>
          <w:p w14:paraId="4A2A589C" w14:textId="77777777" w:rsidR="007F65BA" w:rsidRPr="007F65BA" w:rsidRDefault="007F65BA" w:rsidP="007F65BA">
            <w:pPr>
              <w:widowControl w:val="0"/>
              <w:numPr>
                <w:ilvl w:val="0"/>
                <w:numId w:val="31"/>
              </w:numPr>
              <w:tabs>
                <w:tab w:val="left" w:pos="1665"/>
              </w:tabs>
              <w:autoSpaceDE w:val="0"/>
              <w:autoSpaceDN w:val="0"/>
              <w:spacing w:line="276" w:lineRule="auto"/>
              <w:ind w:right="28"/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</w:pPr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Como as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pessoas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podem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aceder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ao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apoio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por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exemplo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clínicas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saúde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processos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distribuição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apoio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para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alojamento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, etc.</w:t>
            </w:r>
          </w:p>
          <w:p w14:paraId="55962DDD" w14:textId="77777777" w:rsidR="007F65BA" w:rsidRPr="007F65BA" w:rsidRDefault="007F65BA" w:rsidP="007F65BA">
            <w:pPr>
              <w:widowControl w:val="0"/>
              <w:numPr>
                <w:ilvl w:val="0"/>
                <w:numId w:val="31"/>
              </w:numPr>
              <w:tabs>
                <w:tab w:val="left" w:pos="1665"/>
              </w:tabs>
              <w:autoSpaceDE w:val="0"/>
              <w:autoSpaceDN w:val="0"/>
              <w:spacing w:line="276" w:lineRule="auto"/>
              <w:ind w:right="28"/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</w:pP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Quem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programa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ou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resposta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vai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ajudar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porquê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.</w:t>
            </w:r>
          </w:p>
          <w:p w14:paraId="7D6A6547" w14:textId="77777777" w:rsidR="007F65BA" w:rsidRPr="007F65BA" w:rsidRDefault="007F65BA" w:rsidP="007F65BA">
            <w:pPr>
              <w:widowControl w:val="0"/>
              <w:numPr>
                <w:ilvl w:val="0"/>
                <w:numId w:val="31"/>
              </w:numPr>
              <w:tabs>
                <w:tab w:val="left" w:pos="1665"/>
              </w:tabs>
              <w:autoSpaceDE w:val="0"/>
              <w:autoSpaceDN w:val="0"/>
              <w:spacing w:line="276" w:lineRule="auto"/>
              <w:ind w:right="28"/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</w:pP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Quem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estará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trabalhar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no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programa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ou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resposta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(ex.: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equipa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pessoal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voluntários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, etc.).</w:t>
            </w:r>
          </w:p>
          <w:p w14:paraId="0F66FDF8" w14:textId="761AB81F" w:rsidR="00011427" w:rsidRPr="007F65BA" w:rsidRDefault="007F65BA" w:rsidP="007F65BA">
            <w:pPr>
              <w:widowControl w:val="0"/>
              <w:numPr>
                <w:ilvl w:val="0"/>
                <w:numId w:val="31"/>
              </w:numPr>
              <w:tabs>
                <w:tab w:val="left" w:pos="1665"/>
              </w:tabs>
              <w:autoSpaceDE w:val="0"/>
              <w:autoSpaceDN w:val="0"/>
              <w:spacing w:line="276" w:lineRule="auto"/>
              <w:ind w:right="28"/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</w:pP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Explicar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como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pessoas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podem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participar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no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programa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ou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na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resposta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como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através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reuniões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comunitárias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comités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ou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>mecanismos</w:t>
            </w:r>
            <w:proofErr w:type="spellEnd"/>
            <w:r w:rsidRPr="007F65BA">
              <w:rPr>
                <w:rFonts w:ascii="Open Sans" w:hAnsi="Open Sans" w:cs="Open Sans"/>
                <w:i/>
                <w:color w:val="FF0000"/>
                <w:sz w:val="22"/>
                <w:szCs w:val="22"/>
                <w:lang w:val="en-US"/>
              </w:rPr>
              <w:t xml:space="preserve"> de feedback.</w:t>
            </w:r>
          </w:p>
        </w:tc>
      </w:tr>
      <w:tr w:rsidR="00A45F49" w:rsidRPr="001811C7" w14:paraId="57A8361E" w14:textId="77777777" w:rsidTr="00077B58">
        <w:tc>
          <w:tcPr>
            <w:tcW w:w="2122" w:type="dxa"/>
          </w:tcPr>
          <w:p w14:paraId="3F33E057" w14:textId="77777777" w:rsidR="007F65BA" w:rsidRDefault="007F65BA" w:rsidP="007F65BA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</w:pPr>
            <w:proofErr w:type="spellStart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>Porque</w:t>
            </w:r>
            <w:proofErr w:type="spellEnd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>estão</w:t>
            </w:r>
            <w:proofErr w:type="spellEnd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 xml:space="preserve"> a </w:t>
            </w:r>
            <w:proofErr w:type="spellStart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>fazer</w:t>
            </w:r>
            <w:proofErr w:type="spellEnd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>todas</w:t>
            </w:r>
            <w:proofErr w:type="spellEnd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>estas</w:t>
            </w:r>
            <w:proofErr w:type="spellEnd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>perguntas</w:t>
            </w:r>
            <w:proofErr w:type="spellEnd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>?</w:t>
            </w:r>
          </w:p>
          <w:p w14:paraId="4660F1B6" w14:textId="77777777" w:rsidR="007F65BA" w:rsidRPr="007F65BA" w:rsidRDefault="007F65BA" w:rsidP="007F65BA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  <w:lang w:val="en-US" w:eastAsia="x-none"/>
              </w:rPr>
            </w:pPr>
          </w:p>
          <w:p w14:paraId="6157BDC6" w14:textId="77777777" w:rsidR="007F65BA" w:rsidRPr="007F65BA" w:rsidRDefault="007F65BA" w:rsidP="007F65BA">
            <w:pPr>
              <w:spacing w:line="276" w:lineRule="auto"/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</w:pPr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 xml:space="preserve">(Durante as </w:t>
            </w:r>
            <w:proofErr w:type="spellStart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>avaliações</w:t>
            </w:r>
            <w:proofErr w:type="spellEnd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 xml:space="preserve"> de</w:t>
            </w:r>
          </w:p>
          <w:p w14:paraId="443239B4" w14:textId="36E25673" w:rsidR="007F65BA" w:rsidRPr="007F65BA" w:rsidRDefault="007F65BA" w:rsidP="007F65BA">
            <w:pPr>
              <w:spacing w:line="276" w:lineRule="auto"/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</w:pPr>
            <w:proofErr w:type="spellStart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>necessidades</w:t>
            </w:r>
            <w:proofErr w:type="spellEnd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>)</w:t>
            </w:r>
          </w:p>
          <w:p w14:paraId="21A7DBA5" w14:textId="10259FC6" w:rsidR="00011427" w:rsidRPr="001811C7" w:rsidRDefault="00011427" w:rsidP="007F65BA">
            <w:pPr>
              <w:spacing w:line="276" w:lineRule="auto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eastAsia="x-none"/>
              </w:rPr>
            </w:pPr>
          </w:p>
          <w:p w14:paraId="619B3398" w14:textId="77777777" w:rsidR="000942B1" w:rsidRPr="001811C7" w:rsidRDefault="000942B1" w:rsidP="00CD1027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</w:pPr>
          </w:p>
          <w:p w14:paraId="50858636" w14:textId="77777777" w:rsidR="00A45F49" w:rsidRPr="001811C7" w:rsidRDefault="00A45F49" w:rsidP="00CD1027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</w:pPr>
          </w:p>
        </w:tc>
        <w:tc>
          <w:tcPr>
            <w:tcW w:w="6940" w:type="dxa"/>
          </w:tcPr>
          <w:p w14:paraId="2E1FC85C" w14:textId="77777777" w:rsidR="007F65BA" w:rsidRDefault="007F65BA" w:rsidP="007F65BA">
            <w:pPr>
              <w:pStyle w:val="NormalWeb"/>
            </w:pPr>
            <w:r>
              <w:t xml:space="preserve">Estamos a </w:t>
            </w:r>
            <w:proofErr w:type="spellStart"/>
            <w:r>
              <w:t>fazer</w:t>
            </w:r>
            <w:proofErr w:type="spellEnd"/>
            <w:r>
              <w:t xml:space="preserve"> </w:t>
            </w:r>
            <w:proofErr w:type="spellStart"/>
            <w:r>
              <w:t>estas</w:t>
            </w:r>
            <w:proofErr w:type="spellEnd"/>
            <w:r>
              <w:t xml:space="preserve"> </w:t>
            </w:r>
            <w:proofErr w:type="spellStart"/>
            <w:r>
              <w:t>perguntas</w:t>
            </w:r>
            <w:proofErr w:type="spellEnd"/>
            <w:r>
              <w:t xml:space="preserve"> para </w:t>
            </w:r>
            <w:proofErr w:type="spellStart"/>
            <w:r>
              <w:t>compreender</w:t>
            </w:r>
            <w:proofErr w:type="spellEnd"/>
            <w:r>
              <w:t xml:space="preserve"> quais </w:t>
            </w:r>
            <w:proofErr w:type="spellStart"/>
            <w:r>
              <w:t>são</w:t>
            </w:r>
            <w:proofErr w:type="spellEnd"/>
            <w:r>
              <w:t xml:space="preserve"> as </w:t>
            </w:r>
            <w:proofErr w:type="spellStart"/>
            <w:r>
              <w:t>principais</w:t>
            </w:r>
            <w:proofErr w:type="spellEnd"/>
            <w:r>
              <w:t xml:space="preserve"> </w:t>
            </w:r>
            <w:proofErr w:type="spellStart"/>
            <w:r>
              <w:t>necessidades</w:t>
            </w:r>
            <w:proofErr w:type="spellEnd"/>
            <w:r>
              <w:t xml:space="preserve"> </w:t>
            </w:r>
            <w:proofErr w:type="spellStart"/>
            <w:r>
              <w:t>desta</w:t>
            </w:r>
            <w:proofErr w:type="spellEnd"/>
            <w:r>
              <w:t xml:space="preserve"> </w:t>
            </w:r>
            <w:proofErr w:type="spellStart"/>
            <w:r>
              <w:t>comunidade</w:t>
            </w:r>
            <w:proofErr w:type="spellEnd"/>
            <w:r>
              <w:t xml:space="preserve">. </w:t>
            </w:r>
            <w:proofErr w:type="spellStart"/>
            <w:r>
              <w:t>Depois</w:t>
            </w:r>
            <w:proofErr w:type="spellEnd"/>
            <w:r>
              <w:t xml:space="preserve"> de </w:t>
            </w:r>
            <w:proofErr w:type="spellStart"/>
            <w:r>
              <w:t>recolhermos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informação</w:t>
            </w:r>
            <w:proofErr w:type="spellEnd"/>
            <w:r>
              <w:t xml:space="preserve"> </w:t>
            </w:r>
            <w:proofErr w:type="spellStart"/>
            <w:r>
              <w:t>sobre</w:t>
            </w:r>
            <w:proofErr w:type="spellEnd"/>
            <w:r>
              <w:t xml:space="preserve"> as </w:t>
            </w:r>
            <w:proofErr w:type="spellStart"/>
            <w:r>
              <w:t>necessidades</w:t>
            </w:r>
            <w:proofErr w:type="spellEnd"/>
            <w:r>
              <w:t xml:space="preserve">, </w:t>
            </w:r>
            <w:proofErr w:type="spellStart"/>
            <w:r>
              <w:t>iremos</w:t>
            </w:r>
            <w:proofErr w:type="spellEnd"/>
            <w:r>
              <w:t xml:space="preserve"> </w:t>
            </w:r>
            <w:proofErr w:type="spellStart"/>
            <w:r>
              <w:t>avaliar</w:t>
            </w:r>
            <w:proofErr w:type="spellEnd"/>
            <w:r>
              <w:t xml:space="preserve"> se </w:t>
            </w:r>
            <w:proofErr w:type="spellStart"/>
            <w:r>
              <w:t>há</w:t>
            </w:r>
            <w:proofErr w:type="spellEnd"/>
            <w:r>
              <w:t xml:space="preserve"> algo que </w:t>
            </w:r>
            <w:proofErr w:type="spellStart"/>
            <w:r>
              <w:t>possamos</w:t>
            </w:r>
            <w:proofErr w:type="spellEnd"/>
            <w:r>
              <w:t xml:space="preserve"> </w:t>
            </w:r>
            <w:proofErr w:type="spellStart"/>
            <w:r>
              <w:t>fazer</w:t>
            </w:r>
            <w:proofErr w:type="spellEnd"/>
            <w:r>
              <w:t xml:space="preserve"> para </w:t>
            </w:r>
            <w:proofErr w:type="spellStart"/>
            <w:r>
              <w:t>apoiar</w:t>
            </w:r>
            <w:proofErr w:type="spellEnd"/>
            <w:r>
              <w:t xml:space="preserve">. Se </w:t>
            </w:r>
            <w:proofErr w:type="spellStart"/>
            <w:r>
              <w:t>não</w:t>
            </w:r>
            <w:proofErr w:type="spellEnd"/>
            <w:r>
              <w:t xml:space="preserve"> </w:t>
            </w:r>
            <w:proofErr w:type="spellStart"/>
            <w:r>
              <w:t>dedicarmos</w:t>
            </w:r>
            <w:proofErr w:type="spellEnd"/>
            <w:r>
              <w:t xml:space="preserve"> tempo a </w:t>
            </w:r>
            <w:proofErr w:type="spellStart"/>
            <w:r>
              <w:t>colocar</w:t>
            </w:r>
            <w:proofErr w:type="spellEnd"/>
            <w:r>
              <w:t xml:space="preserve"> </w:t>
            </w:r>
            <w:proofErr w:type="spellStart"/>
            <w:r>
              <w:t>estas</w:t>
            </w:r>
            <w:proofErr w:type="spellEnd"/>
            <w:r>
              <w:t xml:space="preserve"> </w:t>
            </w:r>
            <w:proofErr w:type="spellStart"/>
            <w:r>
              <w:t>perguntas</w:t>
            </w:r>
            <w:proofErr w:type="spellEnd"/>
            <w:r>
              <w:t xml:space="preserve">, </w:t>
            </w:r>
            <w:proofErr w:type="spellStart"/>
            <w:r>
              <w:t>podemos</w:t>
            </w:r>
            <w:proofErr w:type="spellEnd"/>
            <w:r>
              <w:t xml:space="preserve"> </w:t>
            </w:r>
            <w:proofErr w:type="spellStart"/>
            <w:r>
              <w:t>acabar</w:t>
            </w:r>
            <w:proofErr w:type="spell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r>
              <w:t>oferecer</w:t>
            </w:r>
            <w:proofErr w:type="spellEnd"/>
            <w:r>
              <w:t xml:space="preserve"> </w:t>
            </w:r>
            <w:proofErr w:type="spellStart"/>
            <w:r>
              <w:t>apoios</w:t>
            </w:r>
            <w:proofErr w:type="spellEnd"/>
            <w:r>
              <w:t xml:space="preserve"> que </w:t>
            </w:r>
            <w:proofErr w:type="spellStart"/>
            <w:r>
              <w:t>não</w:t>
            </w:r>
            <w:proofErr w:type="spellEnd"/>
            <w:r>
              <w:t xml:space="preserve"> </w:t>
            </w:r>
            <w:proofErr w:type="spellStart"/>
            <w:r>
              <w:t>sejam</w:t>
            </w:r>
            <w:proofErr w:type="spellEnd"/>
            <w:r>
              <w:t xml:space="preserve"> </w:t>
            </w:r>
            <w:proofErr w:type="spellStart"/>
            <w:r>
              <w:t>úteis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necessários</w:t>
            </w:r>
            <w:proofErr w:type="spellEnd"/>
            <w:r>
              <w:t>.</w:t>
            </w:r>
          </w:p>
          <w:p w14:paraId="14562FB1" w14:textId="77777777" w:rsidR="007F65BA" w:rsidRDefault="007F65BA" w:rsidP="007F65BA">
            <w:pPr>
              <w:pStyle w:val="NormalWeb"/>
            </w:pP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informação</w:t>
            </w:r>
            <w:proofErr w:type="spellEnd"/>
            <w:r>
              <w:t xml:space="preserve"> que </w:t>
            </w:r>
            <w:proofErr w:type="spellStart"/>
            <w:r>
              <w:t>partilhar</w:t>
            </w:r>
            <w:proofErr w:type="spellEnd"/>
            <w:r>
              <w:t xml:space="preserve"> </w:t>
            </w:r>
            <w:proofErr w:type="spellStart"/>
            <w:r>
              <w:t>connosco</w:t>
            </w:r>
            <w:proofErr w:type="spellEnd"/>
            <w:r>
              <w:t xml:space="preserve"> </w:t>
            </w:r>
            <w:proofErr w:type="spellStart"/>
            <w:r>
              <w:t>será</w:t>
            </w:r>
            <w:proofErr w:type="spellEnd"/>
            <w:r>
              <w:t xml:space="preserve"> </w:t>
            </w:r>
            <w:proofErr w:type="spellStart"/>
            <w:r>
              <w:t>mantida</w:t>
            </w:r>
            <w:proofErr w:type="spellEnd"/>
            <w:r>
              <w:t xml:space="preserve"> </w:t>
            </w:r>
            <w:proofErr w:type="spellStart"/>
            <w:r>
              <w:t>confidencial</w:t>
            </w:r>
            <w:proofErr w:type="spellEnd"/>
            <w:r>
              <w:t xml:space="preserve">. </w:t>
            </w:r>
            <w:proofErr w:type="spellStart"/>
            <w:r>
              <w:t>Ninguém</w:t>
            </w:r>
            <w:proofErr w:type="spellEnd"/>
            <w:r>
              <w:t xml:space="preserve"> é </w:t>
            </w:r>
            <w:proofErr w:type="spellStart"/>
            <w:r>
              <w:t>obrigado</w:t>
            </w:r>
            <w:proofErr w:type="spellEnd"/>
            <w:r>
              <w:t xml:space="preserve"> a responder </w:t>
            </w:r>
            <w:proofErr w:type="spellStart"/>
            <w:r>
              <w:t>às</w:t>
            </w:r>
            <w:proofErr w:type="spellEnd"/>
            <w:r>
              <w:t xml:space="preserve"> </w:t>
            </w:r>
            <w:proofErr w:type="spellStart"/>
            <w:r>
              <w:t>perguntas</w:t>
            </w:r>
            <w:proofErr w:type="spellEnd"/>
            <w:r>
              <w:t xml:space="preserve"> se </w:t>
            </w:r>
            <w:proofErr w:type="spellStart"/>
            <w:r>
              <w:t>não</w:t>
            </w:r>
            <w:proofErr w:type="spellEnd"/>
            <w:r>
              <w:t xml:space="preserve"> </w:t>
            </w:r>
            <w:proofErr w:type="spellStart"/>
            <w:r>
              <w:t>quiser</w:t>
            </w:r>
            <w:proofErr w:type="spellEnd"/>
            <w:r>
              <w:t xml:space="preserve">. Responder </w:t>
            </w:r>
            <w:proofErr w:type="spellStart"/>
            <w:r>
              <w:t>às</w:t>
            </w:r>
            <w:proofErr w:type="spellEnd"/>
            <w:r>
              <w:t xml:space="preserve"> </w:t>
            </w:r>
            <w:proofErr w:type="spellStart"/>
            <w:r>
              <w:t>perguntas</w:t>
            </w:r>
            <w:proofErr w:type="spellEnd"/>
            <w:r>
              <w:t xml:space="preserve"> </w:t>
            </w:r>
            <w:proofErr w:type="spellStart"/>
            <w:r>
              <w:t>não</w:t>
            </w:r>
            <w:proofErr w:type="spellEnd"/>
            <w:r>
              <w:t xml:space="preserve"> </w:t>
            </w:r>
            <w:proofErr w:type="spellStart"/>
            <w:r>
              <w:t>garante</w:t>
            </w:r>
            <w:proofErr w:type="spellEnd"/>
            <w:r>
              <w:t xml:space="preserve"> </w:t>
            </w:r>
            <w:proofErr w:type="spellStart"/>
            <w:r>
              <w:t>apoio</w:t>
            </w:r>
            <w:proofErr w:type="spellEnd"/>
            <w:r>
              <w:t>.</w:t>
            </w:r>
          </w:p>
          <w:p w14:paraId="49704A9A" w14:textId="77777777" w:rsidR="007F65BA" w:rsidRPr="007F65BA" w:rsidRDefault="007F65BA" w:rsidP="007F65BA">
            <w:pPr>
              <w:pStyle w:val="NormalWeb"/>
              <w:rPr>
                <w:color w:val="EE0000"/>
              </w:rPr>
            </w:pPr>
            <w:proofErr w:type="spellStart"/>
            <w:r w:rsidRPr="007F65BA">
              <w:rPr>
                <w:color w:val="EE0000"/>
              </w:rPr>
              <w:t>Adicionar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informação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sobre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gramStart"/>
            <w:r w:rsidRPr="007F65BA">
              <w:rPr>
                <w:color w:val="EE0000"/>
              </w:rPr>
              <w:t>a</w:t>
            </w:r>
            <w:proofErr w:type="gram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avaliação</w:t>
            </w:r>
            <w:proofErr w:type="spellEnd"/>
            <w:r w:rsidRPr="007F65BA">
              <w:rPr>
                <w:color w:val="EE0000"/>
              </w:rPr>
              <w:t xml:space="preserve">, </w:t>
            </w:r>
            <w:proofErr w:type="spellStart"/>
            <w:r w:rsidRPr="007F65BA">
              <w:rPr>
                <w:color w:val="EE0000"/>
              </w:rPr>
              <w:t>incluindo</w:t>
            </w:r>
            <w:proofErr w:type="spellEnd"/>
            <w:r w:rsidRPr="007F65BA">
              <w:rPr>
                <w:color w:val="EE0000"/>
              </w:rPr>
              <w:t>:</w:t>
            </w:r>
          </w:p>
          <w:p w14:paraId="73EAE3B6" w14:textId="77777777" w:rsidR="007F65BA" w:rsidRPr="007F65BA" w:rsidRDefault="007F65BA" w:rsidP="007F65BA">
            <w:pPr>
              <w:pStyle w:val="NormalWeb"/>
              <w:numPr>
                <w:ilvl w:val="0"/>
                <w:numId w:val="24"/>
              </w:numPr>
              <w:rPr>
                <w:color w:val="EE0000"/>
              </w:rPr>
            </w:pPr>
            <w:r w:rsidRPr="007F65BA">
              <w:rPr>
                <w:color w:val="EE0000"/>
              </w:rPr>
              <w:t xml:space="preserve">O </w:t>
            </w:r>
            <w:proofErr w:type="spellStart"/>
            <w:r w:rsidRPr="007F65BA">
              <w:rPr>
                <w:color w:val="EE0000"/>
              </w:rPr>
              <w:t>objetivo</w:t>
            </w:r>
            <w:proofErr w:type="spellEnd"/>
            <w:r w:rsidRPr="007F65BA">
              <w:rPr>
                <w:color w:val="EE0000"/>
              </w:rPr>
              <w:t xml:space="preserve"> da </w:t>
            </w:r>
            <w:proofErr w:type="spellStart"/>
            <w:r w:rsidRPr="007F65BA">
              <w:rPr>
                <w:color w:val="EE0000"/>
              </w:rPr>
              <w:t>avaliação</w:t>
            </w:r>
            <w:proofErr w:type="spellEnd"/>
            <w:r w:rsidRPr="007F65BA">
              <w:rPr>
                <w:color w:val="EE0000"/>
              </w:rPr>
              <w:t xml:space="preserve"> (ex.: que </w:t>
            </w:r>
            <w:proofErr w:type="spellStart"/>
            <w:r w:rsidRPr="007F65BA">
              <w:rPr>
                <w:color w:val="EE0000"/>
              </w:rPr>
              <w:t>informação</w:t>
            </w:r>
            <w:proofErr w:type="spellEnd"/>
            <w:r w:rsidRPr="007F65BA">
              <w:rPr>
                <w:color w:val="EE0000"/>
              </w:rPr>
              <w:t xml:space="preserve"> se </w:t>
            </w:r>
            <w:proofErr w:type="spellStart"/>
            <w:r w:rsidRPr="007F65BA">
              <w:rPr>
                <w:color w:val="EE0000"/>
              </w:rPr>
              <w:t>pretende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obter</w:t>
            </w:r>
            <w:proofErr w:type="spellEnd"/>
            <w:r w:rsidRPr="007F65BA">
              <w:rPr>
                <w:color w:val="EE0000"/>
              </w:rPr>
              <w:t xml:space="preserve"> e para que </w:t>
            </w:r>
            <w:proofErr w:type="spellStart"/>
            <w:r w:rsidRPr="007F65BA">
              <w:rPr>
                <w:color w:val="EE0000"/>
              </w:rPr>
              <w:t>finalidade</w:t>
            </w:r>
            <w:proofErr w:type="spellEnd"/>
            <w:r w:rsidRPr="007F65BA">
              <w:rPr>
                <w:color w:val="EE0000"/>
              </w:rPr>
              <w:t>).</w:t>
            </w:r>
          </w:p>
          <w:p w14:paraId="152EC14B" w14:textId="77777777" w:rsidR="007F65BA" w:rsidRPr="007F65BA" w:rsidRDefault="007F65BA" w:rsidP="007F65BA">
            <w:pPr>
              <w:pStyle w:val="NormalWeb"/>
              <w:numPr>
                <w:ilvl w:val="0"/>
                <w:numId w:val="24"/>
              </w:numPr>
              <w:rPr>
                <w:color w:val="EE0000"/>
              </w:rPr>
            </w:pPr>
            <w:proofErr w:type="spellStart"/>
            <w:r w:rsidRPr="007F65BA">
              <w:rPr>
                <w:color w:val="EE0000"/>
              </w:rPr>
              <w:t>Quantos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dias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gramStart"/>
            <w:r w:rsidRPr="007F65BA">
              <w:rPr>
                <w:color w:val="EE0000"/>
              </w:rPr>
              <w:t>a</w:t>
            </w:r>
            <w:proofErr w:type="gram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avaliação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vai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durar</w:t>
            </w:r>
            <w:proofErr w:type="spellEnd"/>
            <w:r w:rsidRPr="007F65BA">
              <w:rPr>
                <w:color w:val="EE0000"/>
              </w:rPr>
              <w:t>.</w:t>
            </w:r>
          </w:p>
          <w:p w14:paraId="3DBA1D9B" w14:textId="77777777" w:rsidR="007F65BA" w:rsidRPr="007F65BA" w:rsidRDefault="007F65BA" w:rsidP="007F65BA">
            <w:pPr>
              <w:pStyle w:val="NormalWeb"/>
              <w:numPr>
                <w:ilvl w:val="0"/>
                <w:numId w:val="24"/>
              </w:numPr>
              <w:rPr>
                <w:color w:val="EE0000"/>
              </w:rPr>
            </w:pPr>
            <w:proofErr w:type="spellStart"/>
            <w:r w:rsidRPr="007F65BA">
              <w:rPr>
                <w:color w:val="EE0000"/>
              </w:rPr>
              <w:t>Quem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será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entrevistado</w:t>
            </w:r>
            <w:proofErr w:type="spellEnd"/>
            <w:r w:rsidRPr="007F65BA">
              <w:rPr>
                <w:color w:val="EE0000"/>
              </w:rPr>
              <w:t xml:space="preserve">, </w:t>
            </w:r>
            <w:proofErr w:type="spellStart"/>
            <w:r w:rsidRPr="007F65BA">
              <w:rPr>
                <w:color w:val="EE0000"/>
              </w:rPr>
              <w:t>por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quem</w:t>
            </w:r>
            <w:proofErr w:type="spellEnd"/>
            <w:r w:rsidRPr="007F65BA">
              <w:rPr>
                <w:color w:val="EE0000"/>
              </w:rPr>
              <w:t xml:space="preserve"> e </w:t>
            </w:r>
            <w:proofErr w:type="spellStart"/>
            <w:r w:rsidRPr="007F65BA">
              <w:rPr>
                <w:color w:val="EE0000"/>
              </w:rPr>
              <w:t>através</w:t>
            </w:r>
            <w:proofErr w:type="spellEnd"/>
            <w:r w:rsidRPr="007F65BA">
              <w:rPr>
                <w:color w:val="EE0000"/>
              </w:rPr>
              <w:t xml:space="preserve"> de que </w:t>
            </w:r>
            <w:proofErr w:type="spellStart"/>
            <w:r w:rsidRPr="007F65BA">
              <w:rPr>
                <w:color w:val="EE0000"/>
              </w:rPr>
              <w:t>métodos</w:t>
            </w:r>
            <w:proofErr w:type="spellEnd"/>
            <w:r w:rsidRPr="007F65BA">
              <w:rPr>
                <w:color w:val="EE0000"/>
              </w:rPr>
              <w:t xml:space="preserve"> (ex.: </w:t>
            </w:r>
            <w:proofErr w:type="spellStart"/>
            <w:r w:rsidRPr="007F65BA">
              <w:rPr>
                <w:color w:val="EE0000"/>
              </w:rPr>
              <w:t>grupos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focais</w:t>
            </w:r>
            <w:proofErr w:type="spellEnd"/>
            <w:r w:rsidRPr="007F65BA">
              <w:rPr>
                <w:color w:val="EE0000"/>
              </w:rPr>
              <w:t xml:space="preserve"> de </w:t>
            </w:r>
            <w:proofErr w:type="spellStart"/>
            <w:r w:rsidRPr="007F65BA">
              <w:rPr>
                <w:color w:val="EE0000"/>
              </w:rPr>
              <w:t>discussão</w:t>
            </w:r>
            <w:proofErr w:type="spellEnd"/>
            <w:r w:rsidRPr="007F65BA">
              <w:rPr>
                <w:color w:val="EE0000"/>
              </w:rPr>
              <w:t xml:space="preserve">, </w:t>
            </w:r>
            <w:proofErr w:type="spellStart"/>
            <w:r w:rsidRPr="007F65BA">
              <w:rPr>
                <w:color w:val="EE0000"/>
              </w:rPr>
              <w:t>entrevistas</w:t>
            </w:r>
            <w:proofErr w:type="spellEnd"/>
            <w:r w:rsidRPr="007F65BA">
              <w:rPr>
                <w:color w:val="EE0000"/>
              </w:rPr>
              <w:t xml:space="preserve"> com </w:t>
            </w:r>
            <w:proofErr w:type="spellStart"/>
            <w:r w:rsidRPr="007F65BA">
              <w:rPr>
                <w:color w:val="EE0000"/>
              </w:rPr>
              <w:t>informantes-chave</w:t>
            </w:r>
            <w:proofErr w:type="spellEnd"/>
            <w:r w:rsidRPr="007F65BA">
              <w:rPr>
                <w:color w:val="EE0000"/>
              </w:rPr>
              <w:t xml:space="preserve">, </w:t>
            </w:r>
            <w:proofErr w:type="spellStart"/>
            <w:r w:rsidRPr="007F65BA">
              <w:rPr>
                <w:color w:val="EE0000"/>
              </w:rPr>
              <w:t>inquéritos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gramStart"/>
            <w:r w:rsidRPr="007F65BA">
              <w:rPr>
                <w:color w:val="EE0000"/>
              </w:rPr>
              <w:t>a</w:t>
            </w:r>
            <w:proofErr w:type="gram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agregados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familiares</w:t>
            </w:r>
            <w:proofErr w:type="spellEnd"/>
            <w:r w:rsidRPr="007F65BA">
              <w:rPr>
                <w:color w:val="EE0000"/>
              </w:rPr>
              <w:t>, etc.).</w:t>
            </w:r>
          </w:p>
          <w:p w14:paraId="280EA877" w14:textId="77777777" w:rsidR="007F65BA" w:rsidRPr="007F65BA" w:rsidRDefault="007F65BA" w:rsidP="007F65BA">
            <w:pPr>
              <w:pStyle w:val="NormalWeb"/>
              <w:numPr>
                <w:ilvl w:val="0"/>
                <w:numId w:val="24"/>
              </w:numPr>
              <w:rPr>
                <w:color w:val="EE0000"/>
              </w:rPr>
            </w:pPr>
            <w:r w:rsidRPr="007F65BA">
              <w:rPr>
                <w:color w:val="EE0000"/>
              </w:rPr>
              <w:t xml:space="preserve">Como a </w:t>
            </w:r>
            <w:proofErr w:type="spellStart"/>
            <w:r w:rsidRPr="007F65BA">
              <w:rPr>
                <w:color w:val="EE0000"/>
              </w:rPr>
              <w:t>informação</w:t>
            </w:r>
            <w:proofErr w:type="spellEnd"/>
            <w:r w:rsidRPr="007F65BA">
              <w:rPr>
                <w:color w:val="EE0000"/>
              </w:rPr>
              <w:t xml:space="preserve"> das </w:t>
            </w:r>
            <w:proofErr w:type="spellStart"/>
            <w:r w:rsidRPr="007F65BA">
              <w:rPr>
                <w:color w:val="EE0000"/>
              </w:rPr>
              <w:t>pessoas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será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utilizada</w:t>
            </w:r>
            <w:proofErr w:type="spellEnd"/>
            <w:r w:rsidRPr="007F65BA">
              <w:rPr>
                <w:color w:val="EE0000"/>
              </w:rPr>
              <w:t>.</w:t>
            </w:r>
          </w:p>
          <w:p w14:paraId="556198F3" w14:textId="77777777" w:rsidR="007F65BA" w:rsidRPr="007F65BA" w:rsidRDefault="007F65BA" w:rsidP="007F65BA">
            <w:pPr>
              <w:pStyle w:val="NormalWeb"/>
              <w:numPr>
                <w:ilvl w:val="0"/>
                <w:numId w:val="24"/>
              </w:numPr>
              <w:rPr>
                <w:color w:val="EE0000"/>
              </w:rPr>
            </w:pPr>
            <w:r w:rsidRPr="007F65BA">
              <w:rPr>
                <w:color w:val="EE0000"/>
              </w:rPr>
              <w:t xml:space="preserve">Quando </w:t>
            </w:r>
            <w:proofErr w:type="spellStart"/>
            <w:r w:rsidRPr="007F65BA">
              <w:rPr>
                <w:color w:val="EE0000"/>
              </w:rPr>
              <w:t>voltarão</w:t>
            </w:r>
            <w:proofErr w:type="spellEnd"/>
            <w:r w:rsidRPr="007F65BA">
              <w:rPr>
                <w:color w:val="EE0000"/>
              </w:rPr>
              <w:t xml:space="preserve"> para </w:t>
            </w:r>
            <w:proofErr w:type="spellStart"/>
            <w:r w:rsidRPr="007F65BA">
              <w:rPr>
                <w:color w:val="EE0000"/>
              </w:rPr>
              <w:t>partilhar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os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resultados</w:t>
            </w:r>
            <w:proofErr w:type="spellEnd"/>
            <w:r w:rsidRPr="007F65BA">
              <w:rPr>
                <w:color w:val="EE0000"/>
              </w:rPr>
              <w:t xml:space="preserve"> da </w:t>
            </w:r>
            <w:proofErr w:type="spellStart"/>
            <w:r w:rsidRPr="007F65BA">
              <w:rPr>
                <w:color w:val="EE0000"/>
              </w:rPr>
              <w:t>avaliação</w:t>
            </w:r>
            <w:proofErr w:type="spellEnd"/>
            <w:r w:rsidRPr="007F65BA">
              <w:rPr>
                <w:color w:val="EE0000"/>
              </w:rPr>
              <w:t>.</w:t>
            </w:r>
          </w:p>
          <w:p w14:paraId="1C357334" w14:textId="77777777" w:rsidR="007F65BA" w:rsidRPr="007F65BA" w:rsidRDefault="007F65BA" w:rsidP="007F65BA">
            <w:pPr>
              <w:pStyle w:val="NormalWeb"/>
              <w:numPr>
                <w:ilvl w:val="0"/>
                <w:numId w:val="24"/>
              </w:numPr>
              <w:rPr>
                <w:color w:val="EE0000"/>
              </w:rPr>
            </w:pPr>
            <w:r w:rsidRPr="007F65BA">
              <w:rPr>
                <w:color w:val="EE0000"/>
              </w:rPr>
              <w:t xml:space="preserve">Como as </w:t>
            </w:r>
            <w:proofErr w:type="spellStart"/>
            <w:r w:rsidRPr="007F65BA">
              <w:rPr>
                <w:color w:val="EE0000"/>
              </w:rPr>
              <w:t>pessoas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podem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colocar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perguntas</w:t>
            </w:r>
            <w:proofErr w:type="spellEnd"/>
            <w:r w:rsidRPr="007F65BA">
              <w:rPr>
                <w:color w:val="EE0000"/>
              </w:rPr>
              <w:t xml:space="preserve"> (ex.: </w:t>
            </w:r>
            <w:proofErr w:type="spellStart"/>
            <w:r w:rsidRPr="007F65BA">
              <w:rPr>
                <w:color w:val="EE0000"/>
              </w:rPr>
              <w:t>partilhar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detalhes</w:t>
            </w:r>
            <w:proofErr w:type="spellEnd"/>
            <w:r w:rsidRPr="007F65BA">
              <w:rPr>
                <w:color w:val="EE0000"/>
              </w:rPr>
              <w:t xml:space="preserve"> do </w:t>
            </w:r>
            <w:proofErr w:type="spellStart"/>
            <w:r w:rsidRPr="007F65BA">
              <w:rPr>
                <w:color w:val="EE0000"/>
              </w:rPr>
              <w:t>mecanismo</w:t>
            </w:r>
            <w:proofErr w:type="spellEnd"/>
            <w:r w:rsidRPr="007F65BA">
              <w:rPr>
                <w:color w:val="EE0000"/>
              </w:rPr>
              <w:t xml:space="preserve"> de feedback </w:t>
            </w:r>
            <w:proofErr w:type="spellStart"/>
            <w:r w:rsidRPr="007F65BA">
              <w:rPr>
                <w:color w:val="EE0000"/>
              </w:rPr>
              <w:t>ou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contactos</w:t>
            </w:r>
            <w:proofErr w:type="spellEnd"/>
            <w:r w:rsidRPr="007F65BA">
              <w:rPr>
                <w:color w:val="EE0000"/>
              </w:rPr>
              <w:t xml:space="preserve"> da </w:t>
            </w:r>
            <w:proofErr w:type="spellStart"/>
            <w:r w:rsidRPr="007F65BA">
              <w:rPr>
                <w:color w:val="EE0000"/>
              </w:rPr>
              <w:t>delegação</w:t>
            </w:r>
            <w:proofErr w:type="spellEnd"/>
            <w:r w:rsidRPr="007F65BA">
              <w:rPr>
                <w:color w:val="EE0000"/>
              </w:rPr>
              <w:t>).</w:t>
            </w:r>
          </w:p>
          <w:p w14:paraId="2D7AB616" w14:textId="23DBDB60" w:rsidR="00A45F49" w:rsidRPr="007F65BA" w:rsidRDefault="007F65BA" w:rsidP="007F65BA">
            <w:pPr>
              <w:pStyle w:val="NormalWeb"/>
              <w:numPr>
                <w:ilvl w:val="0"/>
                <w:numId w:val="24"/>
              </w:numPr>
            </w:pPr>
            <w:proofErr w:type="spellStart"/>
            <w:r w:rsidRPr="007F65BA">
              <w:rPr>
                <w:color w:val="EE0000"/>
              </w:rPr>
              <w:lastRenderedPageBreak/>
              <w:t>Gerir</w:t>
            </w:r>
            <w:proofErr w:type="spellEnd"/>
            <w:r w:rsidRPr="007F65BA">
              <w:rPr>
                <w:color w:val="EE0000"/>
              </w:rPr>
              <w:t xml:space="preserve"> as </w:t>
            </w:r>
            <w:proofErr w:type="spellStart"/>
            <w:r w:rsidRPr="007F65BA">
              <w:rPr>
                <w:color w:val="EE0000"/>
              </w:rPr>
              <w:t>expectativas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sendo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honesto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sobre</w:t>
            </w:r>
            <w:proofErr w:type="spellEnd"/>
            <w:r w:rsidRPr="007F65BA">
              <w:rPr>
                <w:color w:val="EE0000"/>
              </w:rPr>
              <w:t xml:space="preserve"> as </w:t>
            </w:r>
            <w:proofErr w:type="spellStart"/>
            <w:r w:rsidRPr="007F65BA">
              <w:rPr>
                <w:color w:val="EE0000"/>
              </w:rPr>
              <w:t>limitações</w:t>
            </w:r>
            <w:proofErr w:type="spellEnd"/>
            <w:r w:rsidRPr="007F65BA">
              <w:rPr>
                <w:color w:val="EE0000"/>
              </w:rPr>
              <w:t xml:space="preserve">. Por </w:t>
            </w:r>
            <w:proofErr w:type="spellStart"/>
            <w:r w:rsidRPr="007F65BA">
              <w:rPr>
                <w:color w:val="EE0000"/>
              </w:rPr>
              <w:t>exemplo</w:t>
            </w:r>
            <w:proofErr w:type="spellEnd"/>
            <w:r w:rsidRPr="007F65BA">
              <w:rPr>
                <w:color w:val="EE0000"/>
              </w:rPr>
              <w:t xml:space="preserve">, se um </w:t>
            </w:r>
            <w:proofErr w:type="spellStart"/>
            <w:r w:rsidRPr="007F65BA">
              <w:rPr>
                <w:color w:val="EE0000"/>
              </w:rPr>
              <w:t>programa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não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está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garantido</w:t>
            </w:r>
            <w:proofErr w:type="spellEnd"/>
            <w:r w:rsidRPr="007F65BA">
              <w:rPr>
                <w:color w:val="EE0000"/>
              </w:rPr>
              <w:t xml:space="preserve">, se </w:t>
            </w:r>
            <w:proofErr w:type="spellStart"/>
            <w:r w:rsidRPr="007F65BA">
              <w:rPr>
                <w:color w:val="EE0000"/>
              </w:rPr>
              <w:t>está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limitado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gramStart"/>
            <w:r w:rsidRPr="007F65BA">
              <w:rPr>
                <w:color w:val="EE0000"/>
              </w:rPr>
              <w:t>a</w:t>
            </w:r>
            <w:proofErr w:type="gramEnd"/>
            <w:r w:rsidRPr="007F65BA">
              <w:rPr>
                <w:color w:val="EE0000"/>
              </w:rPr>
              <w:t xml:space="preserve"> um </w:t>
            </w:r>
            <w:proofErr w:type="spellStart"/>
            <w:r w:rsidRPr="007F65BA">
              <w:rPr>
                <w:color w:val="EE0000"/>
              </w:rPr>
              <w:t>setor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ou</w:t>
            </w:r>
            <w:proofErr w:type="spellEnd"/>
            <w:r w:rsidRPr="007F65BA">
              <w:rPr>
                <w:color w:val="EE0000"/>
              </w:rPr>
              <w:t xml:space="preserve"> se </w:t>
            </w:r>
            <w:proofErr w:type="spellStart"/>
            <w:r w:rsidRPr="007F65BA">
              <w:rPr>
                <w:color w:val="EE0000"/>
              </w:rPr>
              <w:t>pode</w:t>
            </w:r>
            <w:proofErr w:type="spellEnd"/>
            <w:r w:rsidRPr="007F65BA">
              <w:rPr>
                <w:color w:val="EE0000"/>
              </w:rPr>
              <w:t xml:space="preserve"> haver um </w:t>
            </w:r>
            <w:proofErr w:type="spellStart"/>
            <w:r w:rsidRPr="007F65BA">
              <w:rPr>
                <w:color w:val="EE0000"/>
              </w:rPr>
              <w:t>longo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atraso</w:t>
            </w:r>
            <w:proofErr w:type="spellEnd"/>
            <w:r w:rsidRPr="007F65BA">
              <w:rPr>
                <w:color w:val="EE0000"/>
              </w:rPr>
              <w:t xml:space="preserve"> entre </w:t>
            </w:r>
            <w:proofErr w:type="gramStart"/>
            <w:r w:rsidRPr="007F65BA">
              <w:rPr>
                <w:color w:val="EE0000"/>
              </w:rPr>
              <w:t>a</w:t>
            </w:r>
            <w:proofErr w:type="gram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avaliação</w:t>
            </w:r>
            <w:proofErr w:type="spellEnd"/>
            <w:r w:rsidRPr="007F65BA">
              <w:rPr>
                <w:color w:val="EE0000"/>
              </w:rPr>
              <w:t xml:space="preserve"> e o </w:t>
            </w:r>
            <w:proofErr w:type="spellStart"/>
            <w:r w:rsidRPr="007F65BA">
              <w:rPr>
                <w:color w:val="EE0000"/>
              </w:rPr>
              <w:t>início</w:t>
            </w:r>
            <w:proofErr w:type="spellEnd"/>
            <w:r w:rsidRPr="007F65BA">
              <w:rPr>
                <w:color w:val="EE0000"/>
              </w:rPr>
              <w:t xml:space="preserve"> do </w:t>
            </w:r>
            <w:proofErr w:type="spellStart"/>
            <w:r w:rsidRPr="007F65BA">
              <w:rPr>
                <w:color w:val="EE0000"/>
              </w:rPr>
              <w:t>programa</w:t>
            </w:r>
            <w:proofErr w:type="spellEnd"/>
            <w:r w:rsidRPr="007F65BA">
              <w:rPr>
                <w:color w:val="EE0000"/>
              </w:rPr>
              <w:t xml:space="preserve">, é </w:t>
            </w:r>
            <w:proofErr w:type="spellStart"/>
            <w:r w:rsidRPr="007F65BA">
              <w:rPr>
                <w:color w:val="EE0000"/>
              </w:rPr>
              <w:t>importante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comunicar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isso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claramente</w:t>
            </w:r>
            <w:proofErr w:type="spellEnd"/>
            <w:r w:rsidRPr="007F65BA">
              <w:rPr>
                <w:color w:val="EE0000"/>
              </w:rPr>
              <w:t xml:space="preserve"> à </w:t>
            </w:r>
            <w:proofErr w:type="spellStart"/>
            <w:r w:rsidRPr="007F65BA">
              <w:rPr>
                <w:color w:val="EE0000"/>
              </w:rPr>
              <w:t>comunidade</w:t>
            </w:r>
            <w:proofErr w:type="spellEnd"/>
            <w:r w:rsidRPr="007F65BA">
              <w:rPr>
                <w:color w:val="EE0000"/>
              </w:rPr>
              <w:t xml:space="preserve">. </w:t>
            </w:r>
            <w:r w:rsidRPr="007F65BA">
              <w:rPr>
                <w:rStyle w:val="Strong"/>
                <w:color w:val="EE0000"/>
              </w:rPr>
              <w:t>NÃO FAZER PROMESSAS DE REGRESSO SE NÃO HOUVER CERTEZA DE QUE VAI ACONTECER.</w:t>
            </w:r>
          </w:p>
        </w:tc>
      </w:tr>
      <w:tr w:rsidR="00A45F49" w:rsidRPr="001811C7" w14:paraId="0A76A1CF" w14:textId="77777777" w:rsidTr="00077B58">
        <w:tc>
          <w:tcPr>
            <w:tcW w:w="2122" w:type="dxa"/>
          </w:tcPr>
          <w:p w14:paraId="6B310BB7" w14:textId="3D676B16" w:rsidR="00A45F49" w:rsidRPr="001811C7" w:rsidRDefault="007F65BA" w:rsidP="00CD1027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  <w:lang w:eastAsia="x-none"/>
              </w:rPr>
            </w:pPr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lastRenderedPageBreak/>
              <w:t xml:space="preserve">Quando </w:t>
            </w:r>
            <w:proofErr w:type="spellStart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vão</w:t>
            </w:r>
            <w:proofErr w:type="spellEnd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voltar</w:t>
            </w:r>
            <w:proofErr w:type="spellEnd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e o que </w:t>
            </w:r>
            <w:proofErr w:type="spellStart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vão</w:t>
            </w:r>
            <w:proofErr w:type="spellEnd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fornecer</w:t>
            </w:r>
            <w:proofErr w:type="spellEnd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?</w:t>
            </w:r>
          </w:p>
        </w:tc>
        <w:tc>
          <w:tcPr>
            <w:tcW w:w="6940" w:type="dxa"/>
          </w:tcPr>
          <w:p w14:paraId="223B358D" w14:textId="77777777" w:rsidR="007F65BA" w:rsidRDefault="007F65BA" w:rsidP="007F65BA">
            <w:pPr>
              <w:pStyle w:val="NormalWeb"/>
            </w:pPr>
            <w:r>
              <w:t xml:space="preserve">É </w:t>
            </w:r>
            <w:proofErr w:type="spellStart"/>
            <w:r>
              <w:t>muito</w:t>
            </w:r>
            <w:proofErr w:type="spellEnd"/>
            <w:r>
              <w:t xml:space="preserve"> </w:t>
            </w:r>
            <w:proofErr w:type="spellStart"/>
            <w:r>
              <w:t>importante</w:t>
            </w:r>
            <w:proofErr w:type="spellEnd"/>
            <w:r>
              <w:t xml:space="preserve"> responder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esta</w:t>
            </w:r>
            <w:proofErr w:type="spellEnd"/>
            <w:r>
              <w:t xml:space="preserve"> </w:t>
            </w:r>
            <w:proofErr w:type="spellStart"/>
            <w:r>
              <w:t>pergunta</w:t>
            </w:r>
            <w:proofErr w:type="spellEnd"/>
            <w:r>
              <w:t xml:space="preserve"> com </w:t>
            </w:r>
            <w:proofErr w:type="spellStart"/>
            <w:r>
              <w:t>honestidade</w:t>
            </w:r>
            <w:proofErr w:type="spellEnd"/>
            <w:r>
              <w:t xml:space="preserve">, </w:t>
            </w:r>
            <w:proofErr w:type="spellStart"/>
            <w:r>
              <w:t>caso</w:t>
            </w:r>
            <w:proofErr w:type="spellEnd"/>
            <w:r>
              <w:t xml:space="preserve"> </w:t>
            </w:r>
            <w:proofErr w:type="spellStart"/>
            <w:r>
              <w:t>contrário</w:t>
            </w:r>
            <w:proofErr w:type="spellEnd"/>
            <w:r>
              <w:t xml:space="preserve"> </w:t>
            </w:r>
            <w:proofErr w:type="spellStart"/>
            <w:r>
              <w:t>existe</w:t>
            </w:r>
            <w:proofErr w:type="spellEnd"/>
            <w:r>
              <w:t xml:space="preserve"> o </w:t>
            </w:r>
            <w:proofErr w:type="spellStart"/>
            <w:r>
              <w:t>risco</w:t>
            </w:r>
            <w:proofErr w:type="spellEnd"/>
            <w:r>
              <w:t xml:space="preserve"> de </w:t>
            </w:r>
            <w:proofErr w:type="spellStart"/>
            <w:r>
              <w:t>criar</w:t>
            </w:r>
            <w:proofErr w:type="spellEnd"/>
            <w:r>
              <w:t xml:space="preserve"> falsas </w:t>
            </w:r>
            <w:proofErr w:type="spellStart"/>
            <w:r>
              <w:t>expectativas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comunidade</w:t>
            </w:r>
            <w:proofErr w:type="spellEnd"/>
            <w:r>
              <w:t xml:space="preserve">, o que </w:t>
            </w:r>
            <w:proofErr w:type="spellStart"/>
            <w:r>
              <w:t>pode</w:t>
            </w:r>
            <w:proofErr w:type="spellEnd"/>
            <w:r>
              <w:t xml:space="preserve"> </w:t>
            </w:r>
            <w:proofErr w:type="spellStart"/>
            <w:r>
              <w:t>prejudicar</w:t>
            </w:r>
            <w:proofErr w:type="spellEnd"/>
            <w:r>
              <w:t xml:space="preserve"> a </w:t>
            </w:r>
            <w:proofErr w:type="spellStart"/>
            <w:r>
              <w:t>reputação</w:t>
            </w:r>
            <w:proofErr w:type="spellEnd"/>
            <w:r>
              <w:t xml:space="preserve"> da </w:t>
            </w:r>
            <w:proofErr w:type="spellStart"/>
            <w:r>
              <w:t>Sociedade</w:t>
            </w:r>
            <w:proofErr w:type="spellEnd"/>
            <w:r>
              <w:t xml:space="preserve"> Nacional e a </w:t>
            </w:r>
            <w:proofErr w:type="spellStart"/>
            <w:r>
              <w:t>relação</w:t>
            </w:r>
            <w:proofErr w:type="spellEnd"/>
            <w:r>
              <w:t xml:space="preserve"> com a </w:t>
            </w:r>
            <w:proofErr w:type="spellStart"/>
            <w:r>
              <w:t>comunidade</w:t>
            </w:r>
            <w:proofErr w:type="spellEnd"/>
            <w:r>
              <w:t xml:space="preserve">. </w:t>
            </w:r>
            <w:proofErr w:type="spellStart"/>
            <w:r>
              <w:t>Não</w:t>
            </w:r>
            <w:proofErr w:type="spellEnd"/>
            <w:r>
              <w:t xml:space="preserve"> </w:t>
            </w:r>
            <w:proofErr w:type="spellStart"/>
            <w:r>
              <w:t>diga</w:t>
            </w:r>
            <w:proofErr w:type="spellEnd"/>
            <w:r>
              <w:t xml:space="preserve"> </w:t>
            </w:r>
            <w:proofErr w:type="spellStart"/>
            <w:r>
              <w:t>às</w:t>
            </w:r>
            <w:proofErr w:type="spellEnd"/>
            <w:r>
              <w:t xml:space="preserve"> </w:t>
            </w:r>
            <w:proofErr w:type="spellStart"/>
            <w:r>
              <w:t>pessoas</w:t>
            </w:r>
            <w:proofErr w:type="spellEnd"/>
            <w:r>
              <w:t xml:space="preserve"> que </w:t>
            </w:r>
            <w:proofErr w:type="spellStart"/>
            <w:r>
              <w:t>vai</w:t>
            </w:r>
            <w:proofErr w:type="spellEnd"/>
            <w:r>
              <w:t xml:space="preserve"> </w:t>
            </w:r>
            <w:proofErr w:type="spellStart"/>
            <w:r>
              <w:t>voltar</w:t>
            </w:r>
            <w:proofErr w:type="spellEnd"/>
            <w:r>
              <w:t xml:space="preserve"> para </w:t>
            </w:r>
            <w:proofErr w:type="spellStart"/>
            <w:r>
              <w:t>fornecer</w:t>
            </w:r>
            <w:proofErr w:type="spellEnd"/>
            <w:r>
              <w:t xml:space="preserve"> </w:t>
            </w:r>
            <w:proofErr w:type="spellStart"/>
            <w:r>
              <w:t>apoio</w:t>
            </w:r>
            <w:proofErr w:type="spellEnd"/>
            <w:r>
              <w:t xml:space="preserve">, </w:t>
            </w:r>
            <w:proofErr w:type="spellStart"/>
            <w:r>
              <w:t>nem</w:t>
            </w:r>
            <w:proofErr w:type="spellEnd"/>
            <w:r>
              <w:t xml:space="preserve"> que </w:t>
            </w:r>
            <w:proofErr w:type="spellStart"/>
            <w:r>
              <w:t>tipo</w:t>
            </w:r>
            <w:proofErr w:type="spellEnd"/>
            <w:r>
              <w:t xml:space="preserve"> de </w:t>
            </w:r>
            <w:proofErr w:type="spellStart"/>
            <w:r>
              <w:t>apoio</w:t>
            </w:r>
            <w:proofErr w:type="spellEnd"/>
            <w:r>
              <w:t xml:space="preserve"> </w:t>
            </w:r>
            <w:proofErr w:type="spellStart"/>
            <w:r>
              <w:t>irão</w:t>
            </w:r>
            <w:proofErr w:type="spellEnd"/>
            <w:r>
              <w:t xml:space="preserve"> </w:t>
            </w:r>
            <w:proofErr w:type="spellStart"/>
            <w:r>
              <w:t>receber</w:t>
            </w:r>
            <w:proofErr w:type="spellEnd"/>
            <w:r>
              <w:t xml:space="preserve">, a </w:t>
            </w:r>
            <w:proofErr w:type="spellStart"/>
            <w:r>
              <w:t>menos</w:t>
            </w:r>
            <w:proofErr w:type="spellEnd"/>
            <w:r>
              <w:t xml:space="preserve"> que </w:t>
            </w:r>
            <w:proofErr w:type="spellStart"/>
            <w:r>
              <w:t>isso</w:t>
            </w:r>
            <w:proofErr w:type="spellEnd"/>
            <w:r>
              <w:t xml:space="preserve"> </w:t>
            </w:r>
            <w:proofErr w:type="spellStart"/>
            <w:r>
              <w:t>já</w:t>
            </w:r>
            <w:proofErr w:type="spellEnd"/>
            <w:r>
              <w:t xml:space="preserve"> </w:t>
            </w:r>
            <w:proofErr w:type="spellStart"/>
            <w:r>
              <w:t>esteja</w:t>
            </w:r>
            <w:proofErr w:type="spellEnd"/>
            <w:r>
              <w:t xml:space="preserve"> </w:t>
            </w:r>
            <w:proofErr w:type="spellStart"/>
            <w:r>
              <w:t>decidido</w:t>
            </w:r>
            <w:proofErr w:type="spellEnd"/>
            <w:r>
              <w:t xml:space="preserve"> e </w:t>
            </w:r>
            <w:proofErr w:type="spellStart"/>
            <w:r>
              <w:t>garantido</w:t>
            </w:r>
            <w:proofErr w:type="spellEnd"/>
            <w:r>
              <w:t>.</w:t>
            </w:r>
          </w:p>
          <w:p w14:paraId="54821865" w14:textId="77777777" w:rsidR="007F65BA" w:rsidRPr="007F65BA" w:rsidRDefault="007F65BA" w:rsidP="007F65BA">
            <w:pPr>
              <w:pStyle w:val="NormalWeb"/>
              <w:rPr>
                <w:color w:val="EE0000"/>
              </w:rPr>
            </w:pPr>
            <w:proofErr w:type="spellStart"/>
            <w:r w:rsidRPr="007F65BA">
              <w:rPr>
                <w:color w:val="EE0000"/>
              </w:rPr>
              <w:t>Adicionar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aqui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informação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sobre</w:t>
            </w:r>
            <w:proofErr w:type="spellEnd"/>
            <w:r w:rsidRPr="007F65BA">
              <w:rPr>
                <w:color w:val="EE0000"/>
              </w:rPr>
              <w:t>:</w:t>
            </w:r>
          </w:p>
          <w:p w14:paraId="1DEEC10C" w14:textId="77777777" w:rsidR="007F65BA" w:rsidRPr="007F65BA" w:rsidRDefault="007F65BA" w:rsidP="007F65BA">
            <w:pPr>
              <w:pStyle w:val="NormalWeb"/>
              <w:numPr>
                <w:ilvl w:val="0"/>
                <w:numId w:val="26"/>
              </w:numPr>
              <w:rPr>
                <w:color w:val="EE0000"/>
              </w:rPr>
            </w:pPr>
            <w:r w:rsidRPr="007F65BA">
              <w:rPr>
                <w:color w:val="EE0000"/>
              </w:rPr>
              <w:t xml:space="preserve">O </w:t>
            </w:r>
            <w:proofErr w:type="spellStart"/>
            <w:r w:rsidRPr="007F65BA">
              <w:rPr>
                <w:color w:val="EE0000"/>
              </w:rPr>
              <w:t>objetivo</w:t>
            </w:r>
            <w:proofErr w:type="spellEnd"/>
            <w:r w:rsidRPr="007F65BA">
              <w:rPr>
                <w:color w:val="EE0000"/>
              </w:rPr>
              <w:t xml:space="preserve"> da </w:t>
            </w:r>
            <w:proofErr w:type="spellStart"/>
            <w:r w:rsidRPr="007F65BA">
              <w:rPr>
                <w:color w:val="EE0000"/>
              </w:rPr>
              <w:t>avaliação</w:t>
            </w:r>
            <w:proofErr w:type="spellEnd"/>
            <w:r w:rsidRPr="007F65BA">
              <w:rPr>
                <w:color w:val="EE0000"/>
              </w:rPr>
              <w:t xml:space="preserve"> (ex.: que </w:t>
            </w:r>
            <w:proofErr w:type="spellStart"/>
            <w:r w:rsidRPr="007F65BA">
              <w:rPr>
                <w:color w:val="EE0000"/>
              </w:rPr>
              <w:t>informação</w:t>
            </w:r>
            <w:proofErr w:type="spellEnd"/>
            <w:r w:rsidRPr="007F65BA">
              <w:rPr>
                <w:color w:val="EE0000"/>
              </w:rPr>
              <w:t xml:space="preserve"> se </w:t>
            </w:r>
            <w:proofErr w:type="spellStart"/>
            <w:r w:rsidRPr="007F65BA">
              <w:rPr>
                <w:color w:val="EE0000"/>
              </w:rPr>
              <w:t>pretende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obter</w:t>
            </w:r>
            <w:proofErr w:type="spellEnd"/>
            <w:r w:rsidRPr="007F65BA">
              <w:rPr>
                <w:color w:val="EE0000"/>
              </w:rPr>
              <w:t xml:space="preserve"> e para que </w:t>
            </w:r>
            <w:proofErr w:type="spellStart"/>
            <w:r w:rsidRPr="007F65BA">
              <w:rPr>
                <w:color w:val="EE0000"/>
              </w:rPr>
              <w:t>finalidade</w:t>
            </w:r>
            <w:proofErr w:type="spellEnd"/>
            <w:r w:rsidRPr="007F65BA">
              <w:rPr>
                <w:color w:val="EE0000"/>
              </w:rPr>
              <w:t xml:space="preserve">). Por </w:t>
            </w:r>
            <w:proofErr w:type="spellStart"/>
            <w:r w:rsidRPr="007F65BA">
              <w:rPr>
                <w:color w:val="EE0000"/>
              </w:rPr>
              <w:t>exemplo</w:t>
            </w:r>
            <w:proofErr w:type="spellEnd"/>
            <w:r w:rsidRPr="007F65BA">
              <w:rPr>
                <w:color w:val="EE0000"/>
              </w:rPr>
              <w:t xml:space="preserve">, </w:t>
            </w:r>
            <w:proofErr w:type="spellStart"/>
            <w:r w:rsidRPr="007F65BA">
              <w:rPr>
                <w:color w:val="EE0000"/>
              </w:rPr>
              <w:t>esta</w:t>
            </w:r>
            <w:proofErr w:type="spellEnd"/>
            <w:r w:rsidRPr="007F65BA">
              <w:rPr>
                <w:color w:val="EE0000"/>
              </w:rPr>
              <w:t xml:space="preserve"> é </w:t>
            </w:r>
            <w:proofErr w:type="spellStart"/>
            <w:r w:rsidRPr="007F65BA">
              <w:rPr>
                <w:color w:val="EE0000"/>
              </w:rPr>
              <w:t>uma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avaliação</w:t>
            </w:r>
            <w:proofErr w:type="spellEnd"/>
            <w:r w:rsidRPr="007F65BA">
              <w:rPr>
                <w:color w:val="EE0000"/>
              </w:rPr>
              <w:t xml:space="preserve"> para um </w:t>
            </w:r>
            <w:proofErr w:type="spellStart"/>
            <w:r w:rsidRPr="007F65BA">
              <w:rPr>
                <w:color w:val="EE0000"/>
              </w:rPr>
              <w:t>programa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já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garantido</w:t>
            </w:r>
            <w:proofErr w:type="spellEnd"/>
            <w:r w:rsidRPr="007F65BA">
              <w:rPr>
                <w:color w:val="EE0000"/>
              </w:rPr>
              <w:t xml:space="preserve">? Ou é </w:t>
            </w:r>
            <w:proofErr w:type="spellStart"/>
            <w:r w:rsidRPr="007F65BA">
              <w:rPr>
                <w:color w:val="EE0000"/>
              </w:rPr>
              <w:t>uma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avaliação</w:t>
            </w:r>
            <w:proofErr w:type="spellEnd"/>
            <w:r w:rsidRPr="007F65BA">
              <w:rPr>
                <w:color w:val="EE0000"/>
              </w:rPr>
              <w:t xml:space="preserve"> para </w:t>
            </w:r>
            <w:proofErr w:type="spellStart"/>
            <w:r w:rsidRPr="007F65BA">
              <w:rPr>
                <w:color w:val="EE0000"/>
              </w:rPr>
              <w:t>decidir</w:t>
            </w:r>
            <w:proofErr w:type="spellEnd"/>
            <w:r w:rsidRPr="007F65BA">
              <w:rPr>
                <w:color w:val="EE0000"/>
              </w:rPr>
              <w:t xml:space="preserve"> se </w:t>
            </w:r>
            <w:proofErr w:type="spellStart"/>
            <w:r w:rsidRPr="007F65BA">
              <w:rPr>
                <w:color w:val="EE0000"/>
              </w:rPr>
              <w:t>esta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comunidade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em</w:t>
            </w:r>
            <w:proofErr w:type="spellEnd"/>
            <w:r w:rsidRPr="007F65BA">
              <w:rPr>
                <w:color w:val="EE0000"/>
              </w:rPr>
              <w:t xml:space="preserve"> particular </w:t>
            </w:r>
            <w:proofErr w:type="spellStart"/>
            <w:r w:rsidRPr="007F65BA">
              <w:rPr>
                <w:color w:val="EE0000"/>
              </w:rPr>
              <w:t>deve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receber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apoio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ou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não</w:t>
            </w:r>
            <w:proofErr w:type="spellEnd"/>
            <w:r w:rsidRPr="007F65BA">
              <w:rPr>
                <w:color w:val="EE0000"/>
              </w:rPr>
              <w:t>?</w:t>
            </w:r>
          </w:p>
          <w:p w14:paraId="6B70A17A" w14:textId="77777777" w:rsidR="007F65BA" w:rsidRPr="007F65BA" w:rsidRDefault="007F65BA" w:rsidP="007F65BA">
            <w:pPr>
              <w:pStyle w:val="NormalWeb"/>
              <w:numPr>
                <w:ilvl w:val="0"/>
                <w:numId w:val="26"/>
              </w:numPr>
              <w:rPr>
                <w:color w:val="EE0000"/>
              </w:rPr>
            </w:pPr>
            <w:r w:rsidRPr="007F65BA">
              <w:rPr>
                <w:color w:val="EE0000"/>
              </w:rPr>
              <w:t xml:space="preserve">Pode-se </w:t>
            </w:r>
            <w:proofErr w:type="spellStart"/>
            <w:r w:rsidRPr="007F65BA">
              <w:rPr>
                <w:color w:val="EE0000"/>
              </w:rPr>
              <w:t>incluir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aqui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informação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sobre</w:t>
            </w:r>
            <w:proofErr w:type="spellEnd"/>
            <w:r w:rsidRPr="007F65BA">
              <w:rPr>
                <w:color w:val="EE0000"/>
              </w:rPr>
              <w:t xml:space="preserve"> o </w:t>
            </w:r>
            <w:proofErr w:type="spellStart"/>
            <w:r w:rsidRPr="007F65BA">
              <w:rPr>
                <w:color w:val="EE0000"/>
              </w:rPr>
              <w:t>tipo</w:t>
            </w:r>
            <w:proofErr w:type="spellEnd"/>
            <w:r w:rsidRPr="007F65BA">
              <w:rPr>
                <w:color w:val="EE0000"/>
              </w:rPr>
              <w:t xml:space="preserve"> de </w:t>
            </w:r>
            <w:proofErr w:type="spellStart"/>
            <w:r w:rsidRPr="007F65BA">
              <w:rPr>
                <w:color w:val="EE0000"/>
              </w:rPr>
              <w:t>apoio</w:t>
            </w:r>
            <w:proofErr w:type="spellEnd"/>
            <w:r w:rsidRPr="007F65BA">
              <w:rPr>
                <w:color w:val="EE0000"/>
              </w:rPr>
              <w:t xml:space="preserve"> que o </w:t>
            </w:r>
            <w:proofErr w:type="spellStart"/>
            <w:r w:rsidRPr="007F65BA">
              <w:rPr>
                <w:color w:val="EE0000"/>
              </w:rPr>
              <w:t>programa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ou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resposta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irá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fornecer</w:t>
            </w:r>
            <w:proofErr w:type="spellEnd"/>
            <w:r w:rsidRPr="007F65BA">
              <w:rPr>
                <w:color w:val="EE0000"/>
              </w:rPr>
              <w:t xml:space="preserve"> – mas </w:t>
            </w:r>
            <w:proofErr w:type="spellStart"/>
            <w:r w:rsidRPr="007F65BA">
              <w:rPr>
                <w:color w:val="EE0000"/>
              </w:rPr>
              <w:t>apenas</w:t>
            </w:r>
            <w:proofErr w:type="spellEnd"/>
            <w:r w:rsidRPr="007F65BA">
              <w:rPr>
                <w:color w:val="EE0000"/>
              </w:rPr>
              <w:t xml:space="preserve"> se </w:t>
            </w:r>
            <w:proofErr w:type="spellStart"/>
            <w:r w:rsidRPr="007F65BA">
              <w:rPr>
                <w:color w:val="EE0000"/>
              </w:rPr>
              <w:t>isto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já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estiver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decidido</w:t>
            </w:r>
            <w:proofErr w:type="spellEnd"/>
            <w:r w:rsidRPr="007F65BA">
              <w:rPr>
                <w:color w:val="EE0000"/>
              </w:rPr>
              <w:t xml:space="preserve"> e </w:t>
            </w:r>
            <w:proofErr w:type="spellStart"/>
            <w:r w:rsidRPr="007F65BA">
              <w:rPr>
                <w:color w:val="EE0000"/>
              </w:rPr>
              <w:t>confirmado</w:t>
            </w:r>
            <w:proofErr w:type="spellEnd"/>
            <w:r w:rsidRPr="007F65BA">
              <w:rPr>
                <w:color w:val="EE0000"/>
              </w:rPr>
              <w:t xml:space="preserve"> (ex.: </w:t>
            </w:r>
            <w:proofErr w:type="spellStart"/>
            <w:r w:rsidRPr="007F65BA">
              <w:rPr>
                <w:color w:val="EE0000"/>
              </w:rPr>
              <w:t>instalação</w:t>
            </w:r>
            <w:proofErr w:type="spellEnd"/>
            <w:r w:rsidRPr="007F65BA">
              <w:rPr>
                <w:color w:val="EE0000"/>
              </w:rPr>
              <w:t xml:space="preserve"> de </w:t>
            </w:r>
            <w:proofErr w:type="spellStart"/>
            <w:r w:rsidRPr="007F65BA">
              <w:rPr>
                <w:color w:val="EE0000"/>
              </w:rPr>
              <w:t>furos</w:t>
            </w:r>
            <w:proofErr w:type="spellEnd"/>
            <w:r w:rsidRPr="007F65BA">
              <w:rPr>
                <w:color w:val="EE0000"/>
              </w:rPr>
              <w:t xml:space="preserve"> de </w:t>
            </w:r>
            <w:proofErr w:type="spellStart"/>
            <w:r w:rsidRPr="007F65BA">
              <w:rPr>
                <w:color w:val="EE0000"/>
              </w:rPr>
              <w:t>água</w:t>
            </w:r>
            <w:proofErr w:type="spellEnd"/>
            <w:r w:rsidRPr="007F65BA">
              <w:rPr>
                <w:color w:val="EE0000"/>
              </w:rPr>
              <w:t xml:space="preserve">, </w:t>
            </w:r>
            <w:proofErr w:type="spellStart"/>
            <w:r w:rsidRPr="007F65BA">
              <w:rPr>
                <w:color w:val="EE0000"/>
              </w:rPr>
              <w:t>prestação</w:t>
            </w:r>
            <w:proofErr w:type="spellEnd"/>
            <w:r w:rsidRPr="007F65BA">
              <w:rPr>
                <w:color w:val="EE0000"/>
              </w:rPr>
              <w:t xml:space="preserve"> de </w:t>
            </w:r>
            <w:proofErr w:type="spellStart"/>
            <w:r w:rsidRPr="007F65BA">
              <w:rPr>
                <w:color w:val="EE0000"/>
              </w:rPr>
              <w:t>serviços</w:t>
            </w:r>
            <w:proofErr w:type="spellEnd"/>
            <w:r w:rsidRPr="007F65BA">
              <w:rPr>
                <w:color w:val="EE0000"/>
              </w:rPr>
              <w:t xml:space="preserve"> de </w:t>
            </w:r>
            <w:proofErr w:type="spellStart"/>
            <w:r w:rsidRPr="007F65BA">
              <w:rPr>
                <w:color w:val="EE0000"/>
              </w:rPr>
              <w:t>saúde</w:t>
            </w:r>
            <w:proofErr w:type="spellEnd"/>
            <w:r w:rsidRPr="007F65BA">
              <w:rPr>
                <w:color w:val="EE0000"/>
              </w:rPr>
              <w:t xml:space="preserve">, </w:t>
            </w:r>
            <w:proofErr w:type="spellStart"/>
            <w:r w:rsidRPr="007F65BA">
              <w:rPr>
                <w:color w:val="EE0000"/>
              </w:rPr>
              <w:t>construção</w:t>
            </w:r>
            <w:proofErr w:type="spellEnd"/>
            <w:r w:rsidRPr="007F65BA">
              <w:rPr>
                <w:color w:val="EE0000"/>
              </w:rPr>
              <w:t xml:space="preserve"> de </w:t>
            </w:r>
            <w:proofErr w:type="spellStart"/>
            <w:r w:rsidRPr="007F65BA">
              <w:rPr>
                <w:color w:val="EE0000"/>
              </w:rPr>
              <w:t>abrigos</w:t>
            </w:r>
            <w:proofErr w:type="spellEnd"/>
            <w:r w:rsidRPr="007F65BA">
              <w:rPr>
                <w:color w:val="EE0000"/>
              </w:rPr>
              <w:t>, etc.).</w:t>
            </w:r>
          </w:p>
          <w:p w14:paraId="5AEFC765" w14:textId="77777777" w:rsidR="007F65BA" w:rsidRPr="007F65BA" w:rsidRDefault="007F65BA" w:rsidP="007F65BA">
            <w:pPr>
              <w:pStyle w:val="NormalWeb"/>
              <w:numPr>
                <w:ilvl w:val="0"/>
                <w:numId w:val="26"/>
              </w:numPr>
              <w:rPr>
                <w:color w:val="EE0000"/>
              </w:rPr>
            </w:pPr>
            <w:r w:rsidRPr="007F65BA">
              <w:rPr>
                <w:color w:val="EE0000"/>
              </w:rPr>
              <w:t xml:space="preserve">Quando se </w:t>
            </w:r>
            <w:proofErr w:type="spellStart"/>
            <w:r w:rsidRPr="007F65BA">
              <w:rPr>
                <w:color w:val="EE0000"/>
              </w:rPr>
              <w:t>espera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fornecer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retorno</w:t>
            </w:r>
            <w:proofErr w:type="spellEnd"/>
            <w:r w:rsidRPr="007F65BA">
              <w:rPr>
                <w:color w:val="EE0000"/>
              </w:rPr>
              <w:t xml:space="preserve"> à </w:t>
            </w:r>
            <w:proofErr w:type="spellStart"/>
            <w:r w:rsidRPr="007F65BA">
              <w:rPr>
                <w:color w:val="EE0000"/>
              </w:rPr>
              <w:t>comunidade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sobre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os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resultados</w:t>
            </w:r>
            <w:proofErr w:type="spellEnd"/>
            <w:r w:rsidRPr="007F65BA">
              <w:rPr>
                <w:color w:val="EE0000"/>
              </w:rPr>
              <w:t xml:space="preserve"> da </w:t>
            </w:r>
            <w:proofErr w:type="spellStart"/>
            <w:r w:rsidRPr="007F65BA">
              <w:rPr>
                <w:color w:val="EE0000"/>
              </w:rPr>
              <w:t>avaliação</w:t>
            </w:r>
            <w:proofErr w:type="spellEnd"/>
            <w:r w:rsidRPr="007F65BA">
              <w:rPr>
                <w:color w:val="EE0000"/>
              </w:rPr>
              <w:t>.</w:t>
            </w:r>
          </w:p>
          <w:p w14:paraId="3BC1541E" w14:textId="77777777" w:rsidR="007F65BA" w:rsidRPr="007F65BA" w:rsidRDefault="007F65BA" w:rsidP="007F65BA">
            <w:pPr>
              <w:pStyle w:val="NormalWeb"/>
              <w:numPr>
                <w:ilvl w:val="0"/>
                <w:numId w:val="26"/>
              </w:numPr>
              <w:rPr>
                <w:color w:val="EE0000"/>
              </w:rPr>
            </w:pPr>
            <w:r w:rsidRPr="007F65BA">
              <w:rPr>
                <w:color w:val="EE0000"/>
              </w:rPr>
              <w:t xml:space="preserve">Como </w:t>
            </w:r>
            <w:proofErr w:type="spellStart"/>
            <w:r w:rsidRPr="007F65BA">
              <w:rPr>
                <w:color w:val="EE0000"/>
              </w:rPr>
              <w:t>esse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retorno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será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fornecido</w:t>
            </w:r>
            <w:proofErr w:type="spellEnd"/>
            <w:r w:rsidRPr="007F65BA">
              <w:rPr>
                <w:color w:val="EE0000"/>
              </w:rPr>
              <w:t xml:space="preserve"> (ex.: </w:t>
            </w:r>
            <w:proofErr w:type="spellStart"/>
            <w:r w:rsidRPr="007F65BA">
              <w:rPr>
                <w:color w:val="EE0000"/>
              </w:rPr>
              <w:t>através</w:t>
            </w:r>
            <w:proofErr w:type="spellEnd"/>
            <w:r w:rsidRPr="007F65BA">
              <w:rPr>
                <w:color w:val="EE0000"/>
              </w:rPr>
              <w:t xml:space="preserve"> dos </w:t>
            </w:r>
            <w:proofErr w:type="spellStart"/>
            <w:r w:rsidRPr="007F65BA">
              <w:rPr>
                <w:color w:val="EE0000"/>
              </w:rPr>
              <w:t>líderes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comunitários</w:t>
            </w:r>
            <w:proofErr w:type="spellEnd"/>
            <w:r w:rsidRPr="007F65BA">
              <w:rPr>
                <w:color w:val="EE0000"/>
              </w:rPr>
              <w:t xml:space="preserve">, de </w:t>
            </w:r>
            <w:proofErr w:type="spellStart"/>
            <w:r w:rsidRPr="007F65BA">
              <w:rPr>
                <w:color w:val="EE0000"/>
              </w:rPr>
              <w:t>uma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reunião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comunitária</w:t>
            </w:r>
            <w:proofErr w:type="spellEnd"/>
            <w:r w:rsidRPr="007F65BA">
              <w:rPr>
                <w:color w:val="EE0000"/>
              </w:rPr>
              <w:t xml:space="preserve">, de </w:t>
            </w:r>
            <w:proofErr w:type="spellStart"/>
            <w:r w:rsidRPr="007F65BA">
              <w:rPr>
                <w:color w:val="EE0000"/>
              </w:rPr>
              <w:t>voluntários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comunitários</w:t>
            </w:r>
            <w:proofErr w:type="spellEnd"/>
            <w:r w:rsidRPr="007F65BA">
              <w:rPr>
                <w:color w:val="EE0000"/>
              </w:rPr>
              <w:t>, etc.).</w:t>
            </w:r>
          </w:p>
          <w:p w14:paraId="539B5E1F" w14:textId="41DF540D" w:rsidR="00E30C48" w:rsidRPr="007F65BA" w:rsidRDefault="007F65BA" w:rsidP="007F65BA">
            <w:pPr>
              <w:pStyle w:val="NormalWeb"/>
              <w:numPr>
                <w:ilvl w:val="0"/>
                <w:numId w:val="26"/>
              </w:numPr>
            </w:pPr>
            <w:r w:rsidRPr="007F65BA">
              <w:rPr>
                <w:color w:val="EE0000"/>
              </w:rPr>
              <w:t xml:space="preserve">Como as </w:t>
            </w:r>
            <w:proofErr w:type="spellStart"/>
            <w:r w:rsidRPr="007F65BA">
              <w:rPr>
                <w:color w:val="EE0000"/>
              </w:rPr>
              <w:t>pessoas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podem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colocar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perguntas</w:t>
            </w:r>
            <w:proofErr w:type="spellEnd"/>
            <w:r w:rsidRPr="007F65BA">
              <w:rPr>
                <w:color w:val="EE0000"/>
              </w:rPr>
              <w:t xml:space="preserve"> (ex.: </w:t>
            </w:r>
            <w:proofErr w:type="spellStart"/>
            <w:r w:rsidRPr="007F65BA">
              <w:rPr>
                <w:color w:val="EE0000"/>
              </w:rPr>
              <w:t>partilhar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detalhes</w:t>
            </w:r>
            <w:proofErr w:type="spellEnd"/>
            <w:r w:rsidRPr="007F65BA">
              <w:rPr>
                <w:color w:val="EE0000"/>
              </w:rPr>
              <w:t xml:space="preserve"> do </w:t>
            </w:r>
            <w:proofErr w:type="spellStart"/>
            <w:r w:rsidRPr="007F65BA">
              <w:rPr>
                <w:color w:val="EE0000"/>
              </w:rPr>
              <w:t>mecanismo</w:t>
            </w:r>
            <w:proofErr w:type="spellEnd"/>
            <w:r w:rsidRPr="007F65BA">
              <w:rPr>
                <w:color w:val="EE0000"/>
              </w:rPr>
              <w:t xml:space="preserve"> de feedback </w:t>
            </w:r>
            <w:proofErr w:type="spellStart"/>
            <w:r w:rsidRPr="007F65BA">
              <w:rPr>
                <w:color w:val="EE0000"/>
              </w:rPr>
              <w:t>ou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contactos</w:t>
            </w:r>
            <w:proofErr w:type="spellEnd"/>
            <w:r w:rsidRPr="007F65BA">
              <w:rPr>
                <w:color w:val="EE0000"/>
              </w:rPr>
              <w:t xml:space="preserve"> da </w:t>
            </w:r>
            <w:proofErr w:type="spellStart"/>
            <w:r w:rsidRPr="007F65BA">
              <w:rPr>
                <w:color w:val="EE0000"/>
              </w:rPr>
              <w:t>delegação</w:t>
            </w:r>
            <w:proofErr w:type="spellEnd"/>
            <w:r w:rsidRPr="007F65BA">
              <w:rPr>
                <w:color w:val="EE0000"/>
              </w:rPr>
              <w:t>).</w:t>
            </w:r>
          </w:p>
        </w:tc>
      </w:tr>
      <w:tr w:rsidR="00DF47B9" w:rsidRPr="001811C7" w14:paraId="537151D2" w14:textId="77777777" w:rsidTr="00077B58">
        <w:tc>
          <w:tcPr>
            <w:tcW w:w="2122" w:type="dxa"/>
          </w:tcPr>
          <w:p w14:paraId="42E3B019" w14:textId="6C719514" w:rsidR="00DF47B9" w:rsidRPr="001811C7" w:rsidRDefault="007F65BA" w:rsidP="00CD1027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</w:pPr>
            <w:proofErr w:type="spellStart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Porque</w:t>
            </w:r>
            <w:proofErr w:type="spellEnd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é que </w:t>
            </w:r>
            <w:proofErr w:type="spellStart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eu</w:t>
            </w:r>
            <w:proofErr w:type="spellEnd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não</w:t>
            </w:r>
            <w:proofErr w:type="spellEnd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estou</w:t>
            </w:r>
            <w:proofErr w:type="spellEnd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a </w:t>
            </w:r>
            <w:proofErr w:type="spellStart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receber</w:t>
            </w:r>
            <w:proofErr w:type="spellEnd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apoio</w:t>
            </w:r>
            <w:proofErr w:type="spellEnd"/>
            <w:r w:rsidRPr="007F65B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?</w:t>
            </w:r>
          </w:p>
        </w:tc>
        <w:tc>
          <w:tcPr>
            <w:tcW w:w="6940" w:type="dxa"/>
          </w:tcPr>
          <w:p w14:paraId="5CB934A0" w14:textId="77777777" w:rsidR="007F65BA" w:rsidRPr="007F65BA" w:rsidRDefault="007F65BA" w:rsidP="007F65BA">
            <w:pPr>
              <w:spacing w:line="276" w:lineRule="auto"/>
              <w:jc w:val="both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Infelizmente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não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temos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recursos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suficientes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para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apoiar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todas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pessoas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comunidade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e,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por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isso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estamos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concentrar-nos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naquelas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que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são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mais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vulneráveis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ou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que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mais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precisam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apoio</w:t>
            </w:r>
            <w:proofErr w:type="spellEnd"/>
            <w:r w:rsidRPr="007F65B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14:paraId="4824B857" w14:textId="77777777" w:rsidR="007F65BA" w:rsidRPr="007F65BA" w:rsidRDefault="007F65BA" w:rsidP="007F65BA">
            <w:p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Adicionar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aqui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informação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sobre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:</w:t>
            </w:r>
          </w:p>
          <w:p w14:paraId="43C0AFC1" w14:textId="77777777" w:rsidR="007F65BA" w:rsidRPr="007F65BA" w:rsidRDefault="007F65BA" w:rsidP="007F65BA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Os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critérios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seleção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para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receber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apoio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.</w:t>
            </w:r>
          </w:p>
          <w:p w14:paraId="52236A43" w14:textId="77777777" w:rsidR="007F65BA" w:rsidRPr="007F65BA" w:rsidRDefault="007F65BA" w:rsidP="007F65BA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lastRenderedPageBreak/>
              <w:t>Porque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é que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estes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grupos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foram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selecionados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para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receber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apoio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.</w:t>
            </w:r>
          </w:p>
          <w:p w14:paraId="33B05C70" w14:textId="77777777" w:rsidR="007F65BA" w:rsidRPr="007F65BA" w:rsidRDefault="007F65BA" w:rsidP="007F65BA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Como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foram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definidos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os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critérios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seleção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e se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alguém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comunidade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esteve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envolvido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na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sua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definição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.</w:t>
            </w:r>
          </w:p>
          <w:p w14:paraId="0FD71533" w14:textId="77777777" w:rsidR="007F65BA" w:rsidRPr="007F65BA" w:rsidRDefault="007F65BA" w:rsidP="007F65BA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Como as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pessoas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foram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identificadas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para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receber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apoio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quem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esteve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envolvido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na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seleção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dos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beneficiários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.</w:t>
            </w:r>
          </w:p>
          <w:p w14:paraId="4954F734" w14:textId="77777777" w:rsidR="007F65BA" w:rsidRPr="007F65BA" w:rsidRDefault="007F65BA" w:rsidP="007F65BA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Como as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listas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beneficiários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foram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verificadas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validadas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pela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Sociedade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Nacional para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garantir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justiça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.</w:t>
            </w:r>
          </w:p>
          <w:p w14:paraId="5B9C7023" w14:textId="77777777" w:rsidR="007F65BA" w:rsidRPr="007F65BA" w:rsidRDefault="007F65BA" w:rsidP="007F65BA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Como as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pessoas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podem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solicitar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formalmente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uma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revisão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seu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caso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, se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sentirem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que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foram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injustamente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excluídas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lista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. Por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exemplo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através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dos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detalhes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mecanismo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feedback. (Isto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também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exige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que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programa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ou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resposta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tenha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um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processo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investigação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definido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).</w:t>
            </w:r>
          </w:p>
          <w:p w14:paraId="1B86DE49" w14:textId="77777777" w:rsidR="007F65BA" w:rsidRPr="007F65BA" w:rsidRDefault="007F65BA" w:rsidP="007F65BA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Pode ser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útil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incluir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detalhes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quaisquer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atividades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que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apoiem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comunidade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como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um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todo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. Por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exemplo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promoção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higiene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ou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saúde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instalação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furos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água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ou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clínicas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saúde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.</w:t>
            </w:r>
          </w:p>
          <w:p w14:paraId="200A5BC1" w14:textId="77777777" w:rsidR="007F65BA" w:rsidRPr="007F65BA" w:rsidRDefault="007F65BA" w:rsidP="007F65BA">
            <w:p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Ver Ferramenta de CEA 18: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Abordagens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participativas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para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critérios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seleção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para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mais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orientações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sobre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este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tema</w:t>
            </w:r>
            <w:proofErr w:type="spellEnd"/>
            <w:r w:rsidRPr="007F65B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.</w:t>
            </w:r>
          </w:p>
          <w:p w14:paraId="724237F3" w14:textId="42A8B1C9" w:rsidR="00DE74D1" w:rsidRDefault="00DE74D1" w:rsidP="00DE74D1">
            <w:pPr>
              <w:spacing w:line="276" w:lineRule="auto"/>
              <w:jc w:val="both"/>
              <w:rPr>
                <w:rStyle w:val="apple-style-span"/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  <w:p w14:paraId="33E781F5" w14:textId="6D51B2B8" w:rsidR="00DE74D1" w:rsidRPr="00DE74D1" w:rsidRDefault="00DE74D1" w:rsidP="00DE74D1">
            <w:pPr>
              <w:spacing w:line="276" w:lineRule="auto"/>
              <w:jc w:val="both"/>
              <w:rPr>
                <w:rStyle w:val="apple-style-span"/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DF47B9" w:rsidRPr="001811C7" w14:paraId="2573870B" w14:textId="77777777" w:rsidTr="00077B58">
        <w:tc>
          <w:tcPr>
            <w:tcW w:w="2122" w:type="dxa"/>
          </w:tcPr>
          <w:p w14:paraId="15BF5D6C" w14:textId="77777777" w:rsidR="007F65BA" w:rsidRDefault="007F65BA" w:rsidP="007F65BA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</w:pPr>
            <w:proofErr w:type="spellStart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lastRenderedPageBreak/>
              <w:t>Porque</w:t>
            </w:r>
            <w:proofErr w:type="spellEnd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>não</w:t>
            </w:r>
            <w:proofErr w:type="spellEnd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>estão</w:t>
            </w:r>
            <w:proofErr w:type="spellEnd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 xml:space="preserve"> a </w:t>
            </w:r>
            <w:proofErr w:type="spellStart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>fornecer</w:t>
            </w:r>
            <w:proofErr w:type="spellEnd"/>
            <w:r w:rsidRPr="007F65BA">
              <w:rPr>
                <w:rFonts w:ascii="Open Sans" w:hAnsi="Open Sans" w:cs="Open Sans"/>
                <w:b/>
                <w:bCs/>
                <w:sz w:val="22"/>
                <w:szCs w:val="22"/>
                <w:lang w:val="en-US" w:eastAsia="x-none"/>
              </w:rPr>
              <w:t xml:space="preserve"> X?</w:t>
            </w:r>
          </w:p>
          <w:p w14:paraId="0DB34299" w14:textId="77777777" w:rsidR="007F65BA" w:rsidRPr="007F65BA" w:rsidRDefault="007F65BA" w:rsidP="007F65BA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  <w:lang w:val="en-US" w:eastAsia="x-none"/>
              </w:rPr>
            </w:pPr>
          </w:p>
          <w:p w14:paraId="696FC509" w14:textId="77777777" w:rsidR="007F65BA" w:rsidRPr="007F65BA" w:rsidRDefault="007F65BA" w:rsidP="007F65BA">
            <w:pPr>
              <w:spacing w:line="276" w:lineRule="auto"/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</w:pPr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 xml:space="preserve">Onde X é </w:t>
            </w:r>
            <w:proofErr w:type="spellStart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>algum</w:t>
            </w:r>
            <w:proofErr w:type="spellEnd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>tipo</w:t>
            </w:r>
            <w:proofErr w:type="spellEnd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 xml:space="preserve"> de item </w:t>
            </w:r>
            <w:proofErr w:type="spellStart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>ou</w:t>
            </w:r>
            <w:proofErr w:type="spellEnd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>apoio</w:t>
            </w:r>
            <w:proofErr w:type="spellEnd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 xml:space="preserve"> que a </w:t>
            </w:r>
            <w:proofErr w:type="spellStart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>Sociedade</w:t>
            </w:r>
            <w:proofErr w:type="spellEnd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 xml:space="preserve"> Nacional </w:t>
            </w:r>
            <w:proofErr w:type="spellStart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>não</w:t>
            </w:r>
            <w:proofErr w:type="spellEnd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 xml:space="preserve"> </w:t>
            </w:r>
            <w:proofErr w:type="spellStart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>está</w:t>
            </w:r>
            <w:proofErr w:type="spellEnd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 xml:space="preserve"> a </w:t>
            </w:r>
            <w:proofErr w:type="spellStart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>fornecer</w:t>
            </w:r>
            <w:proofErr w:type="spellEnd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 xml:space="preserve"> (ex.: comida, </w:t>
            </w:r>
            <w:proofErr w:type="spellStart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>educação</w:t>
            </w:r>
            <w:proofErr w:type="spellEnd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 xml:space="preserve">, </w:t>
            </w:r>
            <w:proofErr w:type="spellStart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>alojamento</w:t>
            </w:r>
            <w:proofErr w:type="spellEnd"/>
            <w:r w:rsidRPr="007F65BA">
              <w:rPr>
                <w:rFonts w:ascii="Open Sans" w:hAnsi="Open Sans" w:cs="Open Sans"/>
                <w:bCs/>
                <w:sz w:val="22"/>
                <w:szCs w:val="22"/>
                <w:lang w:val="en-US" w:eastAsia="x-none"/>
              </w:rPr>
              <w:t>, etc.)</w:t>
            </w:r>
          </w:p>
          <w:p w14:paraId="6CBFF4FB" w14:textId="65E950B5" w:rsidR="00FD7538" w:rsidRPr="001811C7" w:rsidRDefault="00FD7538" w:rsidP="00CD1027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</w:pPr>
          </w:p>
        </w:tc>
        <w:tc>
          <w:tcPr>
            <w:tcW w:w="6940" w:type="dxa"/>
          </w:tcPr>
          <w:p w14:paraId="6240C359" w14:textId="77777777" w:rsidR="007F65BA" w:rsidRDefault="007F65BA" w:rsidP="007F65BA">
            <w:pPr>
              <w:pStyle w:val="NormalWeb"/>
            </w:pPr>
            <w:proofErr w:type="spellStart"/>
            <w:r>
              <w:t>Infelizmente</w:t>
            </w:r>
            <w:proofErr w:type="spellEnd"/>
            <w:r>
              <w:t xml:space="preserve">, </w:t>
            </w:r>
            <w:proofErr w:type="spellStart"/>
            <w:r>
              <w:t>não</w:t>
            </w:r>
            <w:proofErr w:type="spellEnd"/>
            <w:r>
              <w:t xml:space="preserve"> </w:t>
            </w:r>
            <w:proofErr w:type="spellStart"/>
            <w:r>
              <w:t>conseguimos</w:t>
            </w:r>
            <w:proofErr w:type="spellEnd"/>
            <w:r>
              <w:t xml:space="preserve"> responder a </w:t>
            </w:r>
            <w:proofErr w:type="spellStart"/>
            <w:r>
              <w:t>todas</w:t>
            </w:r>
            <w:proofErr w:type="spellEnd"/>
            <w:r>
              <w:t xml:space="preserve"> as </w:t>
            </w:r>
            <w:proofErr w:type="spellStart"/>
            <w:r>
              <w:t>necessidades</w:t>
            </w:r>
            <w:proofErr w:type="spellEnd"/>
            <w:r>
              <w:t xml:space="preserve"> da </w:t>
            </w:r>
            <w:proofErr w:type="spellStart"/>
            <w:r>
              <w:t>comunidade</w:t>
            </w:r>
            <w:proofErr w:type="spellEnd"/>
            <w:r>
              <w:t xml:space="preserve">. Só </w:t>
            </w:r>
            <w:proofErr w:type="spellStart"/>
            <w:r>
              <w:t>temos</w:t>
            </w:r>
            <w:proofErr w:type="spellEnd"/>
            <w:r>
              <w:t xml:space="preserve"> </w:t>
            </w:r>
            <w:proofErr w:type="spellStart"/>
            <w:r>
              <w:t>financiamento</w:t>
            </w:r>
            <w:proofErr w:type="spellEnd"/>
            <w:r>
              <w:t xml:space="preserve"> e </w:t>
            </w:r>
            <w:proofErr w:type="spellStart"/>
            <w:r>
              <w:t>recursos</w:t>
            </w:r>
            <w:proofErr w:type="spellEnd"/>
            <w:r>
              <w:t xml:space="preserve"> para </w:t>
            </w:r>
            <w:proofErr w:type="spellStart"/>
            <w:r>
              <w:t>fornecer</w:t>
            </w:r>
            <w:proofErr w:type="spellEnd"/>
            <w:r>
              <w:t xml:space="preserve"> &lt;</w:t>
            </w:r>
            <w:proofErr w:type="spellStart"/>
            <w:r>
              <w:t>inserir</w:t>
            </w:r>
            <w:proofErr w:type="spellEnd"/>
            <w:r>
              <w:t xml:space="preserve"> </w:t>
            </w:r>
            <w:proofErr w:type="spellStart"/>
            <w:r>
              <w:t>detalhes</w:t>
            </w:r>
            <w:proofErr w:type="spellEnd"/>
            <w:r>
              <w:t xml:space="preserve"> </w:t>
            </w:r>
            <w:proofErr w:type="spellStart"/>
            <w:r>
              <w:t>sobre</w:t>
            </w:r>
            <w:proofErr w:type="spellEnd"/>
            <w:r>
              <w:t xml:space="preserve"> o que o </w:t>
            </w:r>
            <w:proofErr w:type="spellStart"/>
            <w:r>
              <w:t>programa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a </w:t>
            </w:r>
            <w:proofErr w:type="spellStart"/>
            <w:r>
              <w:t>resposta</w:t>
            </w:r>
            <w:proofErr w:type="spellEnd"/>
            <w:r>
              <w:t xml:space="preserve"> </w:t>
            </w:r>
            <w:proofErr w:type="spellStart"/>
            <w:r>
              <w:t>irá</w:t>
            </w:r>
            <w:proofErr w:type="spellEnd"/>
            <w:r>
              <w:t xml:space="preserve"> </w:t>
            </w:r>
            <w:proofErr w:type="spellStart"/>
            <w:r>
              <w:t>apoiar</w:t>
            </w:r>
            <w:proofErr w:type="spellEnd"/>
            <w:r>
              <w:t xml:space="preserve">&gt;. </w:t>
            </w:r>
            <w:proofErr w:type="spellStart"/>
            <w:r>
              <w:t>Esperamos</w:t>
            </w:r>
            <w:proofErr w:type="spellEnd"/>
            <w:r>
              <w:t xml:space="preserve"> que </w:t>
            </w:r>
            <w:proofErr w:type="spellStart"/>
            <w:r>
              <w:t>isto</w:t>
            </w:r>
            <w:proofErr w:type="spellEnd"/>
            <w:r>
              <w:t xml:space="preserve"> </w:t>
            </w:r>
            <w:proofErr w:type="spellStart"/>
            <w:r>
              <w:t>ainda</w:t>
            </w:r>
            <w:proofErr w:type="spellEnd"/>
            <w:r>
              <w:t xml:space="preserve"> </w:t>
            </w:r>
            <w:proofErr w:type="spellStart"/>
            <w:r>
              <w:t>seja</w:t>
            </w:r>
            <w:proofErr w:type="spellEnd"/>
            <w:r>
              <w:t xml:space="preserve"> </w:t>
            </w:r>
            <w:proofErr w:type="spellStart"/>
            <w:r>
              <w:t>útil</w:t>
            </w:r>
            <w:proofErr w:type="spellEnd"/>
            <w:r>
              <w:t xml:space="preserve"> e </w:t>
            </w:r>
            <w:proofErr w:type="spellStart"/>
            <w:r>
              <w:t>necessário</w:t>
            </w:r>
            <w:proofErr w:type="spellEnd"/>
            <w:r>
              <w:t xml:space="preserve"> </w:t>
            </w:r>
            <w:proofErr w:type="spellStart"/>
            <w:r>
              <w:t>aqui</w:t>
            </w:r>
            <w:proofErr w:type="spellEnd"/>
            <w:r>
              <w:t xml:space="preserve">. </w:t>
            </w:r>
            <w:proofErr w:type="spellStart"/>
            <w:r>
              <w:t>Reconhecemos</w:t>
            </w:r>
            <w:proofErr w:type="spellEnd"/>
            <w:r>
              <w:t xml:space="preserve"> que </w:t>
            </w:r>
            <w:proofErr w:type="spellStart"/>
            <w:r>
              <w:t>existem</w:t>
            </w:r>
            <w:proofErr w:type="spellEnd"/>
            <w:r>
              <w:t xml:space="preserve"> outros </w:t>
            </w:r>
            <w:proofErr w:type="spellStart"/>
            <w:r>
              <w:t>tipos</w:t>
            </w:r>
            <w:proofErr w:type="spellEnd"/>
            <w:r>
              <w:t xml:space="preserve"> de </w:t>
            </w:r>
            <w:proofErr w:type="spellStart"/>
            <w:r>
              <w:t>apoio</w:t>
            </w:r>
            <w:proofErr w:type="spellEnd"/>
            <w:r>
              <w:t xml:space="preserve"> de que as </w:t>
            </w:r>
            <w:proofErr w:type="spellStart"/>
            <w:r>
              <w:t>pessoas</w:t>
            </w:r>
            <w:proofErr w:type="spellEnd"/>
            <w:r>
              <w:t xml:space="preserve"> </w:t>
            </w:r>
            <w:proofErr w:type="spellStart"/>
            <w:r>
              <w:t>precisam</w:t>
            </w:r>
            <w:proofErr w:type="spellEnd"/>
            <w:r>
              <w:t xml:space="preserve"> e </w:t>
            </w:r>
            <w:proofErr w:type="spellStart"/>
            <w:r>
              <w:t>lamentamos</w:t>
            </w:r>
            <w:proofErr w:type="spellEnd"/>
            <w:r>
              <w:t xml:space="preserve"> </w:t>
            </w:r>
            <w:proofErr w:type="spellStart"/>
            <w:r>
              <w:t>não</w:t>
            </w:r>
            <w:proofErr w:type="spellEnd"/>
            <w:r>
              <w:t xml:space="preserve"> </w:t>
            </w:r>
            <w:proofErr w:type="spellStart"/>
            <w:r>
              <w:t>poder</w:t>
            </w:r>
            <w:proofErr w:type="spellEnd"/>
            <w:r>
              <w:t xml:space="preserve"> responder a </w:t>
            </w:r>
            <w:proofErr w:type="spellStart"/>
            <w:r>
              <w:t>todas</w:t>
            </w:r>
            <w:proofErr w:type="spellEnd"/>
            <w:r>
              <w:t xml:space="preserve"> as </w:t>
            </w:r>
            <w:proofErr w:type="spellStart"/>
            <w:r>
              <w:t>necessidades</w:t>
            </w:r>
            <w:proofErr w:type="spellEnd"/>
            <w:r>
              <w:t xml:space="preserve">. No </w:t>
            </w:r>
            <w:proofErr w:type="spellStart"/>
            <w:r>
              <w:t>entanto</w:t>
            </w:r>
            <w:proofErr w:type="spellEnd"/>
            <w:r>
              <w:t xml:space="preserve">, </w:t>
            </w:r>
            <w:proofErr w:type="spellStart"/>
            <w:r>
              <w:t>por</w:t>
            </w:r>
            <w:proofErr w:type="spellEnd"/>
            <w:r>
              <w:t xml:space="preserve"> favor </w:t>
            </w:r>
            <w:proofErr w:type="spellStart"/>
            <w:r>
              <w:t>contacte</w:t>
            </w:r>
            <w:proofErr w:type="spellEnd"/>
            <w:r>
              <w:t xml:space="preserve"> &lt;</w:t>
            </w:r>
            <w:proofErr w:type="spellStart"/>
            <w:r>
              <w:t>inserir</w:t>
            </w:r>
            <w:proofErr w:type="spellEnd"/>
            <w:r>
              <w:t xml:space="preserve"> </w:t>
            </w:r>
            <w:proofErr w:type="spellStart"/>
            <w:r>
              <w:t>nome</w:t>
            </w:r>
            <w:proofErr w:type="spellEnd"/>
            <w:r>
              <w:t xml:space="preserve"> e </w:t>
            </w:r>
            <w:proofErr w:type="spellStart"/>
            <w:r>
              <w:t>contactos</w:t>
            </w:r>
            <w:proofErr w:type="spellEnd"/>
            <w:r>
              <w:t xml:space="preserve"> de </w:t>
            </w:r>
            <w:proofErr w:type="spellStart"/>
            <w:r>
              <w:t>outra</w:t>
            </w:r>
            <w:proofErr w:type="spellEnd"/>
            <w:r>
              <w:t xml:space="preserve"> </w:t>
            </w:r>
            <w:proofErr w:type="spellStart"/>
            <w:r>
              <w:t>organização</w:t>
            </w:r>
            <w:proofErr w:type="spellEnd"/>
            <w:r>
              <w:t xml:space="preserve"> que </w:t>
            </w:r>
            <w:proofErr w:type="spellStart"/>
            <w:r>
              <w:t>esteja</w:t>
            </w:r>
            <w:proofErr w:type="spellEnd"/>
            <w:r>
              <w:t xml:space="preserve"> a </w:t>
            </w:r>
            <w:proofErr w:type="spellStart"/>
            <w:r>
              <w:t>fornecer</w:t>
            </w:r>
            <w:proofErr w:type="spellEnd"/>
            <w:r>
              <w:t xml:space="preserve"> o </w:t>
            </w:r>
            <w:proofErr w:type="spellStart"/>
            <w:r>
              <w:t>apoio</w:t>
            </w:r>
            <w:proofErr w:type="spellEnd"/>
            <w:r>
              <w:t xml:space="preserve"> </w:t>
            </w:r>
            <w:proofErr w:type="spellStart"/>
            <w:r>
              <w:t>solicitado</w:t>
            </w:r>
            <w:proofErr w:type="spellEnd"/>
            <w:r>
              <w:t xml:space="preserve">&gt;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comunique</w:t>
            </w:r>
            <w:proofErr w:type="spellEnd"/>
            <w:r>
              <w:t xml:space="preserve"> </w:t>
            </w:r>
            <w:proofErr w:type="spellStart"/>
            <w:r>
              <w:t>isso</w:t>
            </w:r>
            <w:proofErr w:type="spellEnd"/>
            <w:r>
              <w:t xml:space="preserve"> </w:t>
            </w:r>
            <w:proofErr w:type="spellStart"/>
            <w:r>
              <w:t>através</w:t>
            </w:r>
            <w:proofErr w:type="spellEnd"/>
            <w:r>
              <w:t xml:space="preserve"> do </w:t>
            </w:r>
            <w:proofErr w:type="spellStart"/>
            <w:r>
              <w:t>nosso</w:t>
            </w:r>
            <w:proofErr w:type="spellEnd"/>
            <w:r>
              <w:t xml:space="preserve"> </w:t>
            </w:r>
            <w:proofErr w:type="spellStart"/>
            <w:r>
              <w:t>mecanismo</w:t>
            </w:r>
            <w:proofErr w:type="spellEnd"/>
            <w:r>
              <w:t xml:space="preserve"> de feedback &lt;</w:t>
            </w:r>
            <w:proofErr w:type="spellStart"/>
            <w:r>
              <w:t>inserir</w:t>
            </w:r>
            <w:proofErr w:type="spellEnd"/>
            <w:r>
              <w:t xml:space="preserve"> </w:t>
            </w:r>
            <w:proofErr w:type="spellStart"/>
            <w:r>
              <w:t>detalhes</w:t>
            </w:r>
            <w:proofErr w:type="spellEnd"/>
            <w:r>
              <w:t xml:space="preserve"> do </w:t>
            </w:r>
            <w:proofErr w:type="spellStart"/>
            <w:r>
              <w:t>mecanismo</w:t>
            </w:r>
            <w:proofErr w:type="spellEnd"/>
            <w:r>
              <w:t xml:space="preserve"> de feedback&gt;.</w:t>
            </w:r>
          </w:p>
          <w:p w14:paraId="69932AD6" w14:textId="77777777" w:rsidR="007F65BA" w:rsidRPr="007F65BA" w:rsidRDefault="007F65BA" w:rsidP="007F65BA">
            <w:pPr>
              <w:pStyle w:val="NormalWeb"/>
              <w:rPr>
                <w:color w:val="EE0000"/>
              </w:rPr>
            </w:pPr>
            <w:proofErr w:type="spellStart"/>
            <w:r w:rsidRPr="007F65BA">
              <w:rPr>
                <w:color w:val="EE0000"/>
              </w:rPr>
              <w:t>Adicionar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aqui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informação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sobre</w:t>
            </w:r>
            <w:proofErr w:type="spellEnd"/>
            <w:r w:rsidRPr="007F65BA">
              <w:rPr>
                <w:color w:val="EE0000"/>
              </w:rPr>
              <w:t>:</w:t>
            </w:r>
          </w:p>
          <w:p w14:paraId="4DDF3719" w14:textId="77777777" w:rsidR="007F65BA" w:rsidRPr="007F65BA" w:rsidRDefault="007F65BA" w:rsidP="007F65BA">
            <w:pPr>
              <w:pStyle w:val="NormalWeb"/>
              <w:numPr>
                <w:ilvl w:val="0"/>
                <w:numId w:val="28"/>
              </w:numPr>
              <w:rPr>
                <w:color w:val="EE0000"/>
              </w:rPr>
            </w:pPr>
            <w:r w:rsidRPr="007F65BA">
              <w:rPr>
                <w:color w:val="EE0000"/>
              </w:rPr>
              <w:lastRenderedPageBreak/>
              <w:t xml:space="preserve">Como o </w:t>
            </w:r>
            <w:proofErr w:type="spellStart"/>
            <w:r w:rsidRPr="007F65BA">
              <w:rPr>
                <w:color w:val="EE0000"/>
              </w:rPr>
              <w:t>programa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ou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resposta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foi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desenhado</w:t>
            </w:r>
            <w:proofErr w:type="spellEnd"/>
            <w:r w:rsidRPr="007F65BA">
              <w:rPr>
                <w:color w:val="EE0000"/>
              </w:rPr>
              <w:t xml:space="preserve">. Por </w:t>
            </w:r>
            <w:proofErr w:type="spellStart"/>
            <w:r w:rsidRPr="007F65BA">
              <w:rPr>
                <w:color w:val="EE0000"/>
              </w:rPr>
              <w:t>exemplo</w:t>
            </w:r>
            <w:proofErr w:type="spellEnd"/>
            <w:r w:rsidRPr="007F65BA">
              <w:rPr>
                <w:color w:val="EE0000"/>
              </w:rPr>
              <w:t xml:space="preserve">, a </w:t>
            </w:r>
            <w:proofErr w:type="spellStart"/>
            <w:r w:rsidRPr="007F65BA">
              <w:rPr>
                <w:color w:val="EE0000"/>
              </w:rPr>
              <w:t>comunidade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participou</w:t>
            </w:r>
            <w:proofErr w:type="spellEnd"/>
            <w:r w:rsidRPr="007F65BA">
              <w:rPr>
                <w:color w:val="EE0000"/>
              </w:rPr>
              <w:t xml:space="preserve"> no </w:t>
            </w:r>
            <w:proofErr w:type="spellStart"/>
            <w:r w:rsidRPr="007F65BA">
              <w:rPr>
                <w:color w:val="EE0000"/>
              </w:rPr>
              <w:t>desenho</w:t>
            </w:r>
            <w:proofErr w:type="spellEnd"/>
            <w:r w:rsidRPr="007F65BA">
              <w:rPr>
                <w:color w:val="EE0000"/>
              </w:rPr>
              <w:t xml:space="preserve"> do </w:t>
            </w:r>
            <w:proofErr w:type="spellStart"/>
            <w:r w:rsidRPr="007F65BA">
              <w:rPr>
                <w:color w:val="EE0000"/>
              </w:rPr>
              <w:t>programa</w:t>
            </w:r>
            <w:proofErr w:type="spellEnd"/>
            <w:r w:rsidRPr="007F65BA">
              <w:rPr>
                <w:color w:val="EE0000"/>
              </w:rPr>
              <w:t xml:space="preserve">? Se sim, </w:t>
            </w:r>
            <w:proofErr w:type="spellStart"/>
            <w:r w:rsidRPr="007F65BA">
              <w:rPr>
                <w:color w:val="EE0000"/>
              </w:rPr>
              <w:t>explicar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como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funcionou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esse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processo</w:t>
            </w:r>
            <w:proofErr w:type="spellEnd"/>
            <w:r w:rsidRPr="007F65BA">
              <w:rPr>
                <w:color w:val="EE0000"/>
              </w:rPr>
              <w:t xml:space="preserve"> e </w:t>
            </w:r>
            <w:proofErr w:type="spellStart"/>
            <w:r w:rsidRPr="007F65BA">
              <w:rPr>
                <w:color w:val="EE0000"/>
              </w:rPr>
              <w:t>quem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participou</w:t>
            </w:r>
            <w:proofErr w:type="spellEnd"/>
            <w:r w:rsidRPr="007F65BA">
              <w:rPr>
                <w:color w:val="EE0000"/>
              </w:rPr>
              <w:t xml:space="preserve">. Se o </w:t>
            </w:r>
            <w:proofErr w:type="spellStart"/>
            <w:r w:rsidRPr="007F65BA">
              <w:rPr>
                <w:color w:val="EE0000"/>
              </w:rPr>
              <w:t>programa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ou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resposta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foi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definido</w:t>
            </w:r>
            <w:proofErr w:type="spellEnd"/>
            <w:r w:rsidRPr="007F65BA">
              <w:rPr>
                <w:color w:val="EE0000"/>
              </w:rPr>
              <w:t xml:space="preserve"> de </w:t>
            </w:r>
            <w:proofErr w:type="spellStart"/>
            <w:r w:rsidRPr="007F65BA">
              <w:rPr>
                <w:color w:val="EE0000"/>
              </w:rPr>
              <w:t>acordo</w:t>
            </w:r>
            <w:proofErr w:type="spellEnd"/>
            <w:r w:rsidRPr="007F65BA">
              <w:rPr>
                <w:color w:val="EE0000"/>
              </w:rPr>
              <w:t xml:space="preserve"> com </w:t>
            </w:r>
            <w:proofErr w:type="spellStart"/>
            <w:r w:rsidRPr="007F65BA">
              <w:rPr>
                <w:color w:val="EE0000"/>
              </w:rPr>
              <w:t>os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requisitos</w:t>
            </w:r>
            <w:proofErr w:type="spellEnd"/>
            <w:r w:rsidRPr="007F65BA">
              <w:rPr>
                <w:color w:val="EE0000"/>
              </w:rPr>
              <w:t xml:space="preserve"> do </w:t>
            </w:r>
            <w:proofErr w:type="spellStart"/>
            <w:r w:rsidRPr="007F65BA">
              <w:rPr>
                <w:color w:val="EE0000"/>
              </w:rPr>
              <w:t>financiador</w:t>
            </w:r>
            <w:proofErr w:type="spellEnd"/>
            <w:r w:rsidRPr="007F65BA">
              <w:rPr>
                <w:color w:val="EE0000"/>
              </w:rPr>
              <w:t xml:space="preserve">, </w:t>
            </w:r>
            <w:proofErr w:type="spellStart"/>
            <w:r w:rsidRPr="007F65BA">
              <w:rPr>
                <w:color w:val="EE0000"/>
              </w:rPr>
              <w:t>explicar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isto</w:t>
            </w:r>
            <w:proofErr w:type="spellEnd"/>
            <w:r w:rsidRPr="007F65BA">
              <w:rPr>
                <w:color w:val="EE0000"/>
              </w:rPr>
              <w:t xml:space="preserve"> à </w:t>
            </w:r>
            <w:proofErr w:type="spellStart"/>
            <w:r w:rsidRPr="007F65BA">
              <w:rPr>
                <w:color w:val="EE0000"/>
              </w:rPr>
              <w:t>comunidade</w:t>
            </w:r>
            <w:proofErr w:type="spellEnd"/>
            <w:r w:rsidRPr="007F65BA">
              <w:rPr>
                <w:color w:val="EE0000"/>
              </w:rPr>
              <w:t xml:space="preserve">. Partilhar as </w:t>
            </w:r>
            <w:proofErr w:type="spellStart"/>
            <w:r w:rsidRPr="007F65BA">
              <w:rPr>
                <w:color w:val="EE0000"/>
              </w:rPr>
              <w:t>limitações</w:t>
            </w:r>
            <w:proofErr w:type="spellEnd"/>
            <w:r w:rsidRPr="007F65BA">
              <w:rPr>
                <w:color w:val="EE0000"/>
              </w:rPr>
              <w:t xml:space="preserve"> e </w:t>
            </w:r>
            <w:proofErr w:type="spellStart"/>
            <w:r w:rsidRPr="007F65BA">
              <w:rPr>
                <w:color w:val="EE0000"/>
              </w:rPr>
              <w:t>restrições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enfrentadas</w:t>
            </w:r>
            <w:proofErr w:type="spellEnd"/>
            <w:r w:rsidRPr="007F65BA">
              <w:rPr>
                <w:color w:val="EE0000"/>
              </w:rPr>
              <w:t xml:space="preserve"> pela </w:t>
            </w:r>
            <w:proofErr w:type="spellStart"/>
            <w:r w:rsidRPr="007F65BA">
              <w:rPr>
                <w:color w:val="EE0000"/>
              </w:rPr>
              <w:t>Sociedade</w:t>
            </w:r>
            <w:proofErr w:type="spellEnd"/>
            <w:r w:rsidRPr="007F65BA">
              <w:rPr>
                <w:color w:val="EE0000"/>
              </w:rPr>
              <w:t xml:space="preserve"> Nacional </w:t>
            </w:r>
            <w:proofErr w:type="spellStart"/>
            <w:r w:rsidRPr="007F65BA">
              <w:rPr>
                <w:color w:val="EE0000"/>
              </w:rPr>
              <w:t>pode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ajudar</w:t>
            </w:r>
            <w:proofErr w:type="spellEnd"/>
            <w:r w:rsidRPr="007F65BA">
              <w:rPr>
                <w:color w:val="EE0000"/>
              </w:rPr>
              <w:t xml:space="preserve"> a </w:t>
            </w:r>
            <w:proofErr w:type="spellStart"/>
            <w:r w:rsidRPr="007F65BA">
              <w:rPr>
                <w:color w:val="EE0000"/>
              </w:rPr>
              <w:t>criar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compreensão</w:t>
            </w:r>
            <w:proofErr w:type="spellEnd"/>
            <w:r w:rsidRPr="007F65BA">
              <w:rPr>
                <w:color w:val="EE0000"/>
              </w:rPr>
              <w:t xml:space="preserve"> e </w:t>
            </w:r>
            <w:proofErr w:type="spellStart"/>
            <w:r w:rsidRPr="007F65BA">
              <w:rPr>
                <w:color w:val="EE0000"/>
              </w:rPr>
              <w:t>incentivar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uma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abordagem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mais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colaborativa</w:t>
            </w:r>
            <w:proofErr w:type="spellEnd"/>
            <w:r w:rsidRPr="007F65BA">
              <w:rPr>
                <w:color w:val="EE0000"/>
              </w:rPr>
              <w:t>.</w:t>
            </w:r>
          </w:p>
          <w:p w14:paraId="1B26400A" w14:textId="1D3FB4F8" w:rsidR="00DF47B9" w:rsidRPr="007F65BA" w:rsidRDefault="007F65BA" w:rsidP="007F65BA">
            <w:pPr>
              <w:pStyle w:val="NormalWeb"/>
              <w:numPr>
                <w:ilvl w:val="0"/>
                <w:numId w:val="28"/>
              </w:numPr>
              <w:rPr>
                <w:rStyle w:val="apple-style-span"/>
              </w:rPr>
            </w:pPr>
            <w:r w:rsidRPr="007F65BA">
              <w:rPr>
                <w:color w:val="EE0000"/>
              </w:rPr>
              <w:t xml:space="preserve">É </w:t>
            </w:r>
            <w:proofErr w:type="spellStart"/>
            <w:r w:rsidRPr="007F65BA">
              <w:rPr>
                <w:color w:val="EE0000"/>
              </w:rPr>
              <w:t>importante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ter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informação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sobre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outras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organizações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gramStart"/>
            <w:r w:rsidRPr="007F65BA">
              <w:rPr>
                <w:color w:val="EE0000"/>
              </w:rPr>
              <w:t>a</w:t>
            </w:r>
            <w:proofErr w:type="gram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operar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na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comunidade</w:t>
            </w:r>
            <w:proofErr w:type="spellEnd"/>
            <w:r w:rsidRPr="007F65BA">
              <w:rPr>
                <w:color w:val="EE0000"/>
              </w:rPr>
              <w:t xml:space="preserve">, para que as </w:t>
            </w:r>
            <w:proofErr w:type="spellStart"/>
            <w:r w:rsidRPr="007F65BA">
              <w:rPr>
                <w:color w:val="EE0000"/>
              </w:rPr>
              <w:t>pessoas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possam</w:t>
            </w:r>
            <w:proofErr w:type="spellEnd"/>
            <w:r w:rsidRPr="007F65BA">
              <w:rPr>
                <w:color w:val="EE0000"/>
              </w:rPr>
              <w:t xml:space="preserve"> ser </w:t>
            </w:r>
            <w:proofErr w:type="spellStart"/>
            <w:r w:rsidRPr="007F65BA">
              <w:rPr>
                <w:color w:val="EE0000"/>
              </w:rPr>
              <w:t>encaminhadas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quando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pedirem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apoio</w:t>
            </w:r>
            <w:proofErr w:type="spellEnd"/>
            <w:r w:rsidRPr="007F65BA">
              <w:rPr>
                <w:color w:val="EE0000"/>
              </w:rPr>
              <w:t xml:space="preserve"> que a </w:t>
            </w:r>
            <w:proofErr w:type="spellStart"/>
            <w:r w:rsidRPr="007F65BA">
              <w:rPr>
                <w:color w:val="EE0000"/>
              </w:rPr>
              <w:t>Sociedade</w:t>
            </w:r>
            <w:proofErr w:type="spellEnd"/>
            <w:r w:rsidRPr="007F65BA">
              <w:rPr>
                <w:color w:val="EE0000"/>
              </w:rPr>
              <w:t xml:space="preserve"> Nacional </w:t>
            </w:r>
            <w:proofErr w:type="spellStart"/>
            <w:r w:rsidRPr="007F65BA">
              <w:rPr>
                <w:color w:val="EE0000"/>
              </w:rPr>
              <w:t>não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pode</w:t>
            </w:r>
            <w:proofErr w:type="spellEnd"/>
            <w:r w:rsidRPr="007F65BA">
              <w:rPr>
                <w:color w:val="EE0000"/>
              </w:rPr>
              <w:t xml:space="preserve"> </w:t>
            </w:r>
            <w:proofErr w:type="spellStart"/>
            <w:r w:rsidRPr="007F65BA">
              <w:rPr>
                <w:color w:val="EE0000"/>
              </w:rPr>
              <w:t>fornecer</w:t>
            </w:r>
            <w:proofErr w:type="spellEnd"/>
            <w:r w:rsidRPr="007F65BA">
              <w:rPr>
                <w:color w:val="EE0000"/>
              </w:rPr>
              <w:t>.</w:t>
            </w:r>
          </w:p>
        </w:tc>
      </w:tr>
      <w:tr w:rsidR="00DF47B9" w:rsidRPr="001811C7" w14:paraId="65155AC7" w14:textId="77777777" w:rsidTr="00077B58">
        <w:tc>
          <w:tcPr>
            <w:tcW w:w="2122" w:type="dxa"/>
          </w:tcPr>
          <w:p w14:paraId="60BBB115" w14:textId="0B5F381C" w:rsidR="00DF47B9" w:rsidRPr="001811C7" w:rsidRDefault="00F45AEA" w:rsidP="00CD1027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</w:pP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lastRenderedPageBreak/>
              <w:t>Não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estou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satisfeito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,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como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posso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apresentar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uma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queixa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?</w:t>
            </w:r>
          </w:p>
        </w:tc>
        <w:tc>
          <w:tcPr>
            <w:tcW w:w="6940" w:type="dxa"/>
          </w:tcPr>
          <w:p w14:paraId="0A3DDDFD" w14:textId="77777777" w:rsidR="00F45AEA" w:rsidRPr="00F45AEA" w:rsidRDefault="00F45AEA" w:rsidP="00F45AEA">
            <w:pPr>
              <w:spacing w:line="276" w:lineRule="auto"/>
              <w:jc w:val="both"/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Lamentamos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saber que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não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está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satisfeito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connosco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Todas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pessoas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têm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direito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apresentar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preocupações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queixas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ou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sugestões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sobre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como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podemos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melhorar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. Por favor,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faça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isso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através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nosso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>mecanismo</w:t>
            </w:r>
            <w:proofErr w:type="spellEnd"/>
            <w:r w:rsidRPr="00F45AEA">
              <w:rPr>
                <w:rFonts w:ascii="Open Sans" w:hAnsi="Open Sans" w:cs="Open Sans"/>
                <w:color w:val="000000" w:themeColor="text1"/>
                <w:sz w:val="22"/>
                <w:szCs w:val="22"/>
                <w:lang w:val="en-US"/>
              </w:rPr>
              <w:t xml:space="preserve"> de feedback.</w:t>
            </w:r>
          </w:p>
          <w:p w14:paraId="0279DD53" w14:textId="77777777" w:rsidR="00F45AEA" w:rsidRPr="00F45AEA" w:rsidRDefault="00F45AEA" w:rsidP="00F45AEA">
            <w:p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Adicionar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aqui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informação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sobre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mecanismo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feedback da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Sociedade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Nacional,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incluindo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:</w:t>
            </w:r>
          </w:p>
          <w:p w14:paraId="182C654A" w14:textId="77777777" w:rsidR="00F45AEA" w:rsidRPr="00F45AEA" w:rsidRDefault="00F45AEA" w:rsidP="00F45AEA">
            <w:pPr>
              <w:numPr>
                <w:ilvl w:val="0"/>
                <w:numId w:val="36"/>
              </w:num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Os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tipos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questões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a que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o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mecanismo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feedback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pode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responder e o que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não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pode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.</w:t>
            </w:r>
          </w:p>
          <w:p w14:paraId="7A367AD5" w14:textId="77777777" w:rsidR="00F45AEA" w:rsidRPr="00F45AEA" w:rsidRDefault="00F45AEA" w:rsidP="00F45AEA">
            <w:pPr>
              <w:numPr>
                <w:ilvl w:val="0"/>
                <w:numId w:val="36"/>
              </w:num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Os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canais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que as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pessoas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podem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usar para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apresentar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perguntas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preocupações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ou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sugestões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.</w:t>
            </w:r>
          </w:p>
          <w:p w14:paraId="17134201" w14:textId="77777777" w:rsidR="00F45AEA" w:rsidRPr="00F45AEA" w:rsidRDefault="00F45AEA" w:rsidP="00F45AEA">
            <w:pPr>
              <w:numPr>
                <w:ilvl w:val="0"/>
                <w:numId w:val="36"/>
              </w:num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O que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acontece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com o feedback e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quando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podem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esperar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uma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resposta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Sociedade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Nacional.</w:t>
            </w:r>
          </w:p>
          <w:p w14:paraId="58D7E752" w14:textId="77777777" w:rsidR="00F45AEA" w:rsidRPr="00F45AEA" w:rsidRDefault="00F45AEA" w:rsidP="00F45AEA">
            <w:pPr>
              <w:numPr>
                <w:ilvl w:val="0"/>
                <w:numId w:val="36"/>
              </w:num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Como a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resposta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será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dada (ex.: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serão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contactados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diretamente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?).</w:t>
            </w:r>
          </w:p>
          <w:p w14:paraId="6DD20F26" w14:textId="77777777" w:rsidR="00F45AEA" w:rsidRPr="00F45AEA" w:rsidRDefault="00F45AEA" w:rsidP="00F45AEA">
            <w:pPr>
              <w:numPr>
                <w:ilvl w:val="0"/>
                <w:numId w:val="36"/>
              </w:num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Como a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sua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informação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será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protegida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mantida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confidencial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.</w:t>
            </w:r>
          </w:p>
          <w:p w14:paraId="2E9C2742" w14:textId="77777777" w:rsidR="00F45AEA" w:rsidRPr="00F45AEA" w:rsidRDefault="00F45AEA" w:rsidP="00F45AEA">
            <w:pPr>
              <w:numPr>
                <w:ilvl w:val="0"/>
                <w:numId w:val="36"/>
              </w:num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Detalhes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outras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organizações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que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prestam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serviços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e para as quais as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pessoas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podem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ser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encaminhadas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caso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seu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feedback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esteja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fora do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âmbito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Sociedade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Nacional.</w:t>
            </w:r>
          </w:p>
          <w:p w14:paraId="379ACB98" w14:textId="77777777" w:rsidR="00F45AEA" w:rsidRPr="00F45AEA" w:rsidRDefault="00F45AEA" w:rsidP="00F45AEA">
            <w:p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É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importante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não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inventar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uma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resposta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nem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prometer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resolver a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queixa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alguém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, a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menos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que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tenha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certeza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de que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pode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fazê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-lo.</w:t>
            </w:r>
          </w:p>
          <w:p w14:paraId="48815E09" w14:textId="77777777" w:rsidR="00F45AEA" w:rsidRPr="00F45AEA" w:rsidRDefault="00F45AEA" w:rsidP="00F45AEA">
            <w:pPr>
              <w:spacing w:line="276" w:lineRule="auto"/>
              <w:jc w:val="both"/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</w:pPr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lastRenderedPageBreak/>
              <w:t xml:space="preserve">Ver Ferramenta de CEA 15: Kit de Feedback para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mais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orientações</w:t>
            </w:r>
            <w:proofErr w:type="spellEnd"/>
            <w:r w:rsidRPr="00F45AEA">
              <w:rPr>
                <w:rFonts w:ascii="Open Sans" w:hAnsi="Open Sans" w:cs="Open Sans"/>
                <w:color w:val="EE0000"/>
                <w:sz w:val="22"/>
                <w:szCs w:val="22"/>
                <w:lang w:val="en-US"/>
              </w:rPr>
              <w:t>.</w:t>
            </w:r>
          </w:p>
          <w:p w14:paraId="1B8554DD" w14:textId="49EA02BF" w:rsidR="00DE74D1" w:rsidRPr="001811C7" w:rsidRDefault="00DE74D1" w:rsidP="001811C7">
            <w:pPr>
              <w:spacing w:line="276" w:lineRule="auto"/>
              <w:jc w:val="both"/>
              <w:rPr>
                <w:rStyle w:val="apple-style-span"/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DF47B9" w:rsidRPr="001811C7" w14:paraId="5D651143" w14:textId="77777777" w:rsidTr="00077B58">
        <w:tc>
          <w:tcPr>
            <w:tcW w:w="2122" w:type="dxa"/>
          </w:tcPr>
          <w:p w14:paraId="2B4A3DFF" w14:textId="5A1C56C1" w:rsidR="00DF47B9" w:rsidRPr="001811C7" w:rsidRDefault="00F45AEA" w:rsidP="00CD1027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</w:pPr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lastRenderedPageBreak/>
              <w:t xml:space="preserve">Como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posso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conseguir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um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trabalho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ou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ser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voluntário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na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Cruz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Vermelha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/Crescente Vermelho?</w:t>
            </w:r>
          </w:p>
        </w:tc>
        <w:tc>
          <w:tcPr>
            <w:tcW w:w="6940" w:type="dxa"/>
          </w:tcPr>
          <w:p w14:paraId="5A39259E" w14:textId="07F2CD4A" w:rsidR="00DF47B9" w:rsidRPr="00F45AEA" w:rsidRDefault="00F45AEA" w:rsidP="00F45AEA">
            <w:pPr>
              <w:spacing w:line="276" w:lineRule="auto"/>
              <w:jc w:val="both"/>
              <w:rPr>
                <w:rStyle w:val="apple-style-span"/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Adicionar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informação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sobre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:</w:t>
            </w:r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br/>
              <w:t xml:space="preserve">• Onde 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Sociedade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Nacional publica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vagas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como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funcionam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processos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recrutamento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–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enfatizando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justiça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e 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transparência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br/>
              <w:t xml:space="preserve">•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Funções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oportunidades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voluntariado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disponíveis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dentro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da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Sociedade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Nacional</w:t>
            </w:r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br/>
              <w:t xml:space="preserve">• Como as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pessoas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podem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inscrever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-se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como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voluntárias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(ex.: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contactos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da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delegação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local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ou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sede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</w:p>
        </w:tc>
      </w:tr>
      <w:tr w:rsidR="000942B1" w:rsidRPr="001811C7" w14:paraId="7BD8587D" w14:textId="77777777" w:rsidTr="00077B58">
        <w:tc>
          <w:tcPr>
            <w:tcW w:w="2122" w:type="dxa"/>
          </w:tcPr>
          <w:p w14:paraId="7EC55D42" w14:textId="4D6B215F" w:rsidR="000942B1" w:rsidRPr="001811C7" w:rsidRDefault="00F45AEA" w:rsidP="00CD1027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</w:pP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Temos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pagar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pelo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apoio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da Cruz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Vermelha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/Crescente Vermelho?</w:t>
            </w:r>
          </w:p>
        </w:tc>
        <w:tc>
          <w:tcPr>
            <w:tcW w:w="6940" w:type="dxa"/>
          </w:tcPr>
          <w:p w14:paraId="7497BA70" w14:textId="4F9FD05A" w:rsidR="000942B1" w:rsidRPr="00F45AEA" w:rsidRDefault="00F45AEA" w:rsidP="00F45AEA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Não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os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serviços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apoios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da Cruz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Vermelha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/Crescente Vermelho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são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r w:rsidRPr="00F45AEA">
              <w:rPr>
                <w:rFonts w:ascii="Open Sans" w:hAnsi="Open Sans" w:cs="Open Sans"/>
                <w:b/>
                <w:bCs/>
                <w:sz w:val="22"/>
                <w:szCs w:val="22"/>
                <w:lang w:val="en-US"/>
              </w:rPr>
              <w:t>GRATUITOS</w:t>
            </w:r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Nunca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deve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ser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pedido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dinheiro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ou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favores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sexuais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em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troca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assistência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. Se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isso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acontecer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por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favor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reporte-nos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imediatamente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através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nosso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sistema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de feedback &lt;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inserir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detalhes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sistema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de feedback&gt;,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ligando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para +41 800 437 272,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ou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falando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com um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membro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nossa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equipa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em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quem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confia</w:t>
            </w:r>
            <w:proofErr w:type="spellEnd"/>
            <w:r w:rsidRPr="00F45AEA">
              <w:rPr>
                <w:rFonts w:ascii="Open Sans" w:hAnsi="Open Sans" w:cs="Open Sans"/>
                <w:sz w:val="22"/>
                <w:szCs w:val="22"/>
                <w:lang w:val="en-US"/>
              </w:rPr>
              <w:t>.</w:t>
            </w:r>
            <w:r w:rsidR="00CB6B30" w:rsidRPr="001811C7">
              <w:rPr>
                <w:rStyle w:val="apple-style-span"/>
                <w:rFonts w:ascii="Open Sans" w:eastAsiaTheme="minorEastAsia" w:hAnsi="Open Sans" w:cs="Open Sans"/>
                <w:color w:val="333333"/>
                <w:sz w:val="22"/>
                <w:szCs w:val="22"/>
              </w:rPr>
              <w:t>.</w:t>
            </w:r>
            <w:proofErr w:type="gramEnd"/>
          </w:p>
        </w:tc>
      </w:tr>
      <w:tr w:rsidR="00A45F49" w:rsidRPr="001811C7" w14:paraId="0C7A66AA" w14:textId="77777777" w:rsidTr="00077B58">
        <w:tc>
          <w:tcPr>
            <w:tcW w:w="2122" w:type="dxa"/>
          </w:tcPr>
          <w:p w14:paraId="5F68AEFD" w14:textId="262BF1D7" w:rsidR="00A45F49" w:rsidRPr="00DE74D1" w:rsidRDefault="00F45AEA" w:rsidP="00CB6B3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</w:pPr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Por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quanto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tempo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mais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vão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trabalhar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na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nossa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comunidade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?</w:t>
            </w:r>
          </w:p>
        </w:tc>
        <w:tc>
          <w:tcPr>
            <w:tcW w:w="6940" w:type="dxa"/>
          </w:tcPr>
          <w:p w14:paraId="5283BEEE" w14:textId="77777777" w:rsidR="00F45AEA" w:rsidRPr="00F45AEA" w:rsidRDefault="00F45AEA" w:rsidP="00F45AEA">
            <w:pPr>
              <w:spacing w:line="276" w:lineRule="auto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</w:pP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Adicionar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informação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sobre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:</w:t>
            </w:r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br/>
              <w:t xml:space="preserve">• Quando o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programa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começou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quanto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tempo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estava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previsto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durar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br/>
              <w:t xml:space="preserve">• Quanto tempo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mais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programa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irá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decorrer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sendo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honesto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sobre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datas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encerramento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e tendo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cuidado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para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não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criar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expectativas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prolongamento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, 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menos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que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isso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seja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confirmado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br/>
              <w:t xml:space="preserve">• Se a data de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encerramento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estiver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próxima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incluir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detalhes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sobre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como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programa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será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entregue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à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comunidade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quem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dentro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comunidade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participou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nestas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decisões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br/>
              <w:t xml:space="preserve">•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Detalhes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mecanismo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de feedback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caso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pessoas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tenham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mais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perguntas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ou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preocupações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que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queiram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partilhar</w:t>
            </w:r>
            <w:proofErr w:type="spellEnd"/>
          </w:p>
          <w:p w14:paraId="2340989D" w14:textId="77777777" w:rsidR="00F45AEA" w:rsidRPr="00F45AEA" w:rsidRDefault="00F45AEA" w:rsidP="00F45AEA">
            <w:pPr>
              <w:spacing w:line="276" w:lineRule="auto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</w:pPr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Ver Ferramenta de CEA 20: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Orientações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para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estratégias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saída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para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mais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conselhos</w:t>
            </w:r>
            <w:proofErr w:type="spellEnd"/>
          </w:p>
          <w:p w14:paraId="4E0E0FA1" w14:textId="77777777" w:rsidR="00A45F49" w:rsidRPr="00DE74D1" w:rsidRDefault="00A45F49" w:rsidP="00DE74D1">
            <w:pPr>
              <w:pStyle w:val="NoteLevel11"/>
              <w:numPr>
                <w:ilvl w:val="0"/>
                <w:numId w:val="0"/>
              </w:numPr>
              <w:spacing w:line="276" w:lineRule="auto"/>
              <w:rPr>
                <w:rStyle w:val="apple-style-span"/>
                <w:rFonts w:ascii="Open Sans" w:eastAsiaTheme="minorEastAsia" w:hAnsi="Open Sans" w:cs="Open Sans"/>
                <w:color w:val="333333"/>
                <w:sz w:val="22"/>
                <w:szCs w:val="22"/>
              </w:rPr>
            </w:pPr>
          </w:p>
        </w:tc>
      </w:tr>
      <w:tr w:rsidR="00A45F49" w:rsidRPr="001811C7" w14:paraId="4A879919" w14:textId="77777777" w:rsidTr="00077B58">
        <w:tc>
          <w:tcPr>
            <w:tcW w:w="2122" w:type="dxa"/>
          </w:tcPr>
          <w:p w14:paraId="20AF1C32" w14:textId="5980CF3D" w:rsidR="00A45F49" w:rsidRPr="00E31504" w:rsidRDefault="00F45AEA" w:rsidP="00CB6B3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</w:pPr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Por</w:t>
            </w:r>
            <w:r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que é que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estão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gram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a</w:t>
            </w:r>
            <w:proofErr w:type="gram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ir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embora</w:t>
            </w:r>
            <w:proofErr w:type="spellEnd"/>
            <w:r w:rsidRPr="00F45AEA">
              <w:rPr>
                <w:rFonts w:ascii="Open Sans" w:hAnsi="Open Sans" w:cs="Open Sans"/>
                <w:b/>
                <w:sz w:val="22"/>
                <w:szCs w:val="22"/>
                <w:lang w:eastAsia="x-none"/>
              </w:rPr>
              <w:t>?</w:t>
            </w:r>
          </w:p>
        </w:tc>
        <w:tc>
          <w:tcPr>
            <w:tcW w:w="6940" w:type="dxa"/>
          </w:tcPr>
          <w:p w14:paraId="2C07408D" w14:textId="77777777" w:rsidR="00F45AEA" w:rsidRPr="00F45AEA" w:rsidRDefault="00F45AEA" w:rsidP="00F45AEA">
            <w:pPr>
              <w:spacing w:line="276" w:lineRule="auto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</w:pP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Adicionar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informação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sobre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:</w:t>
            </w:r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br/>
              <w:t xml:space="preserve">• Quando o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programa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começou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quanto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tempo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estava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previsto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durar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e se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foi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prolongado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br/>
            </w:r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lastRenderedPageBreak/>
              <w:t xml:space="preserve">•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Porque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é que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programa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está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terminar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(ex.: data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prevista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encerramento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falta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fundos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necessidades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já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foram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satisfeitas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)</w:t>
            </w:r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br/>
              <w:t xml:space="preserve">• O que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foi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alcançado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durante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programa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(ex.: o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programa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cumpriu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o que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pretendia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fazer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?)</w:t>
            </w:r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br/>
              <w:t xml:space="preserve">• Como o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programa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será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entregue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à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comunidade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fases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entrega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datas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encerramento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quem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, da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comunidade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está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envolvido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no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processo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br/>
              <w:t xml:space="preserve">• Como as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pessoas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serão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mantidas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informadas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durante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fase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entrega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br/>
              <w:t xml:space="preserve">•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Detalhes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mecanismo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de feedback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caso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pessoas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tenham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mais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perguntas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ou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preocupações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que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queiram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partilhar</w:t>
            </w:r>
            <w:proofErr w:type="spellEnd"/>
          </w:p>
          <w:p w14:paraId="78D97C6F" w14:textId="75CDF4C1" w:rsidR="00A45F49" w:rsidRPr="00F45AEA" w:rsidRDefault="00F45AEA" w:rsidP="00E31504">
            <w:pPr>
              <w:spacing w:line="276" w:lineRule="auto"/>
              <w:jc w:val="both"/>
              <w:rPr>
                <w:rStyle w:val="apple-style-span"/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</w:pPr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Ver Ferramenta de CEA 20: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Orientações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para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estratégias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saída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para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mais</w:t>
            </w:r>
            <w:proofErr w:type="spellEnd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AE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en-US"/>
              </w:rPr>
              <w:t>conselhos</w:t>
            </w:r>
            <w:proofErr w:type="spellEnd"/>
            <w:r w:rsidR="00E31504">
              <w:rPr>
                <w:rStyle w:val="apple-style-span"/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4457D342" w14:textId="77777777" w:rsidR="00A45F49" w:rsidRPr="001811C7" w:rsidRDefault="00A45F49" w:rsidP="00A45F49">
      <w:pPr>
        <w:rPr>
          <w:rFonts w:eastAsia="Montserrat"/>
          <w:lang w:eastAsia="x-none"/>
        </w:rPr>
      </w:pPr>
    </w:p>
    <w:p w14:paraId="35FDC4A5" w14:textId="7273AAFC" w:rsidR="001A59B8" w:rsidRPr="001811C7" w:rsidRDefault="001A59B8" w:rsidP="00E31504">
      <w:pPr>
        <w:spacing w:after="120" w:line="276" w:lineRule="auto"/>
        <w:rPr>
          <w:rFonts w:ascii="Open Sans" w:eastAsia="Open Sans" w:hAnsi="Open Sans" w:cs="Open Sans"/>
        </w:rPr>
      </w:pPr>
      <w:bookmarkStart w:id="1" w:name="_How_can_focus"/>
      <w:bookmarkEnd w:id="1"/>
    </w:p>
    <w:sectPr w:rsidR="001A59B8" w:rsidRPr="001811C7" w:rsidSect="004653AB">
      <w:headerReference w:type="even" r:id="rId9"/>
      <w:headerReference w:type="default" r:id="rId10"/>
      <w:pgSz w:w="11906" w:h="16838"/>
      <w:pgMar w:top="1797" w:right="1394" w:bottom="1080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2387F" w14:textId="77777777" w:rsidR="00C40ACA" w:rsidRDefault="00C40ACA">
      <w:r>
        <w:separator/>
      </w:r>
    </w:p>
  </w:endnote>
  <w:endnote w:type="continuationSeparator" w:id="0">
    <w:p w14:paraId="1EEF77A2" w14:textId="77777777" w:rsidR="00C40ACA" w:rsidRDefault="00C40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OpenSans-Light">
    <w:altName w:val="Cambria"/>
    <w:charset w:val="00"/>
    <w:family w:val="roman"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EBF0D" w14:textId="77777777" w:rsidR="00C40ACA" w:rsidRDefault="00C40ACA">
      <w:r>
        <w:separator/>
      </w:r>
    </w:p>
  </w:footnote>
  <w:footnote w:type="continuationSeparator" w:id="0">
    <w:p w14:paraId="6B8340E3" w14:textId="77777777" w:rsidR="00C40ACA" w:rsidRDefault="00C40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4167A" w14:textId="77777777" w:rsidR="00B04162" w:rsidRDefault="00617E4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32CF2F72" w14:textId="77777777" w:rsidR="00B04162" w:rsidRDefault="00B0416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673C3" w14:textId="77777777" w:rsidR="00B04162" w:rsidRDefault="00B04162">
    <w:pPr>
      <w:pStyle w:val="Heading1"/>
      <w:spacing w:before="120"/>
      <w:ind w:right="360"/>
      <w:rPr>
        <w:b w:val="0"/>
        <w:sz w:val="24"/>
        <w:szCs w:val="24"/>
      </w:rPr>
    </w:pPr>
  </w:p>
  <w:p w14:paraId="33F3CDC4" w14:textId="77777777" w:rsidR="00B04162" w:rsidRDefault="00617E4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Montserrat" w:eastAsia="Montserrat" w:hAnsi="Montserrat" w:cs="Montserrat"/>
        <w:b/>
        <w:color w:val="FFFFFF"/>
      </w:rPr>
    </w:pPr>
    <w:r>
      <w:rPr>
        <w:rFonts w:ascii="Montserrat" w:eastAsia="Montserrat" w:hAnsi="Montserrat" w:cs="Montserrat"/>
        <w:b/>
        <w:color w:val="FFFFFF"/>
      </w:rPr>
      <w:fldChar w:fldCharType="begin"/>
    </w:r>
    <w:r>
      <w:rPr>
        <w:rFonts w:ascii="Montserrat" w:eastAsia="Montserrat" w:hAnsi="Montserrat" w:cs="Montserrat"/>
        <w:b/>
        <w:color w:val="FFFFFF"/>
      </w:rPr>
      <w:instrText>PAGE</w:instrText>
    </w:r>
    <w:r>
      <w:rPr>
        <w:rFonts w:ascii="Montserrat" w:eastAsia="Montserrat" w:hAnsi="Montserrat" w:cs="Montserrat"/>
        <w:b/>
        <w:color w:val="FFFFFF"/>
      </w:rPr>
      <w:fldChar w:fldCharType="separate"/>
    </w:r>
    <w:r w:rsidR="00144653">
      <w:rPr>
        <w:rFonts w:ascii="Montserrat" w:eastAsia="Montserrat" w:hAnsi="Montserrat" w:cs="Montserrat"/>
        <w:b/>
        <w:noProof/>
        <w:color w:val="FFFFFF"/>
      </w:rPr>
      <w:t>1</w:t>
    </w:r>
    <w:r>
      <w:rPr>
        <w:rFonts w:ascii="Montserrat" w:eastAsia="Montserrat" w:hAnsi="Montserrat" w:cs="Montserrat"/>
        <w:b/>
        <w:color w:val="FFFFFF"/>
      </w:rPr>
      <w:fldChar w:fldCharType="end"/>
    </w:r>
  </w:p>
  <w:tbl>
    <w:tblPr>
      <w:tblStyle w:val="a1"/>
      <w:tblW w:w="9026" w:type="dxa"/>
      <w:tblLayout w:type="fixed"/>
      <w:tblLook w:val="0400" w:firstRow="0" w:lastRow="0" w:firstColumn="0" w:lastColumn="0" w:noHBand="0" w:noVBand="1"/>
    </w:tblPr>
    <w:tblGrid>
      <w:gridCol w:w="8663"/>
      <w:gridCol w:w="363"/>
    </w:tblGrid>
    <w:tr w:rsidR="00B04162" w14:paraId="1B49BB93" w14:textId="77777777">
      <w:tc>
        <w:tcPr>
          <w:tcW w:w="8663" w:type="dxa"/>
          <w:tcBorders>
            <w:bottom w:val="single" w:sz="4" w:space="0" w:color="000000"/>
          </w:tcBorders>
          <w:vAlign w:val="bottom"/>
        </w:tcPr>
        <w:p w14:paraId="2B29AE72" w14:textId="77777777" w:rsidR="00B04162" w:rsidRDefault="00617E4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  <w:r>
            <w:rPr>
              <w:rFonts w:ascii="Montserrat" w:eastAsia="Montserrat" w:hAnsi="Montserrat" w:cs="Montserrat"/>
              <w:b/>
              <w:color w:val="000000"/>
            </w:rPr>
            <w:t xml:space="preserve"> </w:t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66CB1553" wp14:editId="17FE08BE">
                <wp:simplePos x="0" y="0"/>
                <wp:positionH relativeFrom="column">
                  <wp:posOffset>-73024</wp:posOffset>
                </wp:positionH>
                <wp:positionV relativeFrom="paragraph">
                  <wp:posOffset>2438</wp:posOffset>
                </wp:positionV>
                <wp:extent cx="1790065" cy="714375"/>
                <wp:effectExtent l="0" t="0" r="0" b="0"/>
                <wp:wrapSquare wrapText="bothSides" distT="0" distB="0" distL="114300" distR="114300"/>
                <wp:docPr id="5" name="image1.png" descr="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&#10;&#10;Description automatically generated"/>
                        <pic:cNvPicPr preferRelativeResize="0"/>
                      </pic:nvPicPr>
                      <pic:blipFill>
                        <a:blip r:embed="rId1"/>
                        <a:srcRect l="11765" b="2186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0065" cy="7143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791627DF" w14:textId="77777777" w:rsidR="00B04162" w:rsidRDefault="00B041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</w:p>
        <w:p w14:paraId="65D84428" w14:textId="633113CB" w:rsidR="00B04162" w:rsidRDefault="00F45AEA" w:rsidP="00BF0C0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line="276" w:lineRule="auto"/>
            <w:ind w:left="720"/>
            <w:jc w:val="right"/>
            <w:rPr>
              <w:rFonts w:ascii="Montserrat" w:eastAsia="Montserrat" w:hAnsi="Montserrat" w:cs="Montserrat"/>
              <w:color w:val="000000"/>
            </w:rPr>
          </w:pPr>
          <w:r w:rsidRPr="00F45AEA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 xml:space="preserve">Kit de Ferramentas de </w:t>
          </w:r>
          <w:proofErr w:type="spellStart"/>
          <w:r w:rsidRPr="00F45AEA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>Engajamento</w:t>
          </w:r>
          <w:proofErr w:type="spellEnd"/>
          <w:r w:rsidRPr="00F45AEA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 xml:space="preserve"> </w:t>
          </w:r>
          <w:proofErr w:type="spellStart"/>
          <w:r w:rsidRPr="00F45AEA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>Comunitário</w:t>
          </w:r>
          <w:proofErr w:type="spellEnd"/>
          <w:r w:rsidRPr="00F45AEA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 xml:space="preserve"> e </w:t>
          </w:r>
          <w:proofErr w:type="spellStart"/>
          <w:r w:rsidRPr="00F45AEA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>Prestação</w:t>
          </w:r>
          <w:proofErr w:type="spellEnd"/>
          <w:r w:rsidRPr="00F45AEA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 xml:space="preserve"> de Contas </w:t>
          </w:r>
          <w:proofErr w:type="spellStart"/>
          <w:r w:rsidRPr="00F45AEA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>às</w:t>
          </w:r>
          <w:proofErr w:type="spellEnd"/>
          <w:r w:rsidRPr="00F45AEA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 xml:space="preserve"> </w:t>
          </w:r>
          <w:proofErr w:type="spellStart"/>
          <w:r w:rsidRPr="00F45AEA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>Comunidades</w:t>
          </w:r>
          <w:proofErr w:type="spellEnd"/>
          <w:r w:rsidRPr="00F45AEA"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br/>
          </w:r>
          <w:r w:rsidRPr="00F45AEA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Ferramenta 14: Folha de </w:t>
          </w:r>
          <w:proofErr w:type="spellStart"/>
          <w:r w:rsidRPr="00F45AEA">
            <w:rPr>
              <w:rFonts w:ascii="Montserrat" w:eastAsia="Montserrat" w:hAnsi="Montserrat" w:cs="Montserrat"/>
              <w:color w:val="000000"/>
              <w:sz w:val="21"/>
              <w:szCs w:val="21"/>
            </w:rPr>
            <w:t>Perguntas</w:t>
          </w:r>
          <w:proofErr w:type="spellEnd"/>
          <w:r w:rsidRPr="00F45AEA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e </w:t>
          </w:r>
          <w:proofErr w:type="spellStart"/>
          <w:r w:rsidRPr="00F45AEA">
            <w:rPr>
              <w:rFonts w:ascii="Montserrat" w:eastAsia="Montserrat" w:hAnsi="Montserrat" w:cs="Montserrat"/>
              <w:color w:val="000000"/>
              <w:sz w:val="21"/>
              <w:szCs w:val="21"/>
            </w:rPr>
            <w:t>Respostas</w:t>
          </w:r>
          <w:proofErr w:type="spellEnd"/>
          <w:r w:rsidRPr="00F45AEA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(Q&amp;A) para </w:t>
          </w:r>
          <w:proofErr w:type="spellStart"/>
          <w:r w:rsidRPr="00F45AEA">
            <w:rPr>
              <w:rFonts w:ascii="Montserrat" w:eastAsia="Montserrat" w:hAnsi="Montserrat" w:cs="Montserrat"/>
              <w:color w:val="000000"/>
              <w:sz w:val="21"/>
              <w:szCs w:val="21"/>
            </w:rPr>
            <w:t>Voluntários</w:t>
          </w:r>
          <w:proofErr w:type="spellEnd"/>
        </w:p>
      </w:tc>
      <w:tc>
        <w:tcPr>
          <w:tcW w:w="363" w:type="dxa"/>
          <w:tcBorders>
            <w:bottom w:val="single" w:sz="4" w:space="0" w:color="C55911"/>
          </w:tcBorders>
          <w:shd w:val="clear" w:color="auto" w:fill="FF0000"/>
          <w:vAlign w:val="bottom"/>
        </w:tcPr>
        <w:p w14:paraId="34BB94D7" w14:textId="77777777" w:rsidR="00B04162" w:rsidRDefault="00B041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76ADA41B" w14:textId="77777777" w:rsidR="00B04162" w:rsidRDefault="00B041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9668C92"/>
    <w:lvl w:ilvl="0">
      <w:start w:val="1"/>
      <w:numFmt w:val="bullet"/>
      <w:pStyle w:val="NoteLevel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62631E"/>
    <w:multiLevelType w:val="multilevel"/>
    <w:tmpl w:val="DB0AB06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304D0E"/>
    <w:multiLevelType w:val="hybridMultilevel"/>
    <w:tmpl w:val="D426373A"/>
    <w:lvl w:ilvl="0" w:tplc="D5A24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D0864"/>
    <w:multiLevelType w:val="hybridMultilevel"/>
    <w:tmpl w:val="2BC2F8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30B96"/>
    <w:multiLevelType w:val="hybridMultilevel"/>
    <w:tmpl w:val="319EDCD8"/>
    <w:lvl w:ilvl="0" w:tplc="D5A24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10C1A"/>
    <w:multiLevelType w:val="multilevel"/>
    <w:tmpl w:val="C694D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663E76"/>
    <w:multiLevelType w:val="hybridMultilevel"/>
    <w:tmpl w:val="D15EB7A4"/>
    <w:lvl w:ilvl="0" w:tplc="D5A24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0207B"/>
    <w:multiLevelType w:val="multilevel"/>
    <w:tmpl w:val="ACF6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F07E28"/>
    <w:multiLevelType w:val="multilevel"/>
    <w:tmpl w:val="3940A6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7A35F9F"/>
    <w:multiLevelType w:val="hybridMultilevel"/>
    <w:tmpl w:val="2BC2F8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2181C"/>
    <w:multiLevelType w:val="hybridMultilevel"/>
    <w:tmpl w:val="361E84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9D1095"/>
    <w:multiLevelType w:val="multilevel"/>
    <w:tmpl w:val="BF8E5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E130A9"/>
    <w:multiLevelType w:val="hybridMultilevel"/>
    <w:tmpl w:val="387436C6"/>
    <w:lvl w:ilvl="0" w:tplc="D5A24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23853"/>
    <w:multiLevelType w:val="hybridMultilevel"/>
    <w:tmpl w:val="1A4E6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51AAF"/>
    <w:multiLevelType w:val="hybridMultilevel"/>
    <w:tmpl w:val="5B8ED236"/>
    <w:lvl w:ilvl="0" w:tplc="0809000F">
      <w:start w:val="1"/>
      <w:numFmt w:val="decimal"/>
      <w:lvlText w:val="%1."/>
      <w:lvlJc w:val="left"/>
      <w:pPr>
        <w:ind w:left="617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77CEB"/>
    <w:multiLevelType w:val="hybridMultilevel"/>
    <w:tmpl w:val="4D1EC8D4"/>
    <w:lvl w:ilvl="0" w:tplc="D5A24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263AE"/>
    <w:multiLevelType w:val="multilevel"/>
    <w:tmpl w:val="DB0AB06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D4247A"/>
    <w:multiLevelType w:val="hybridMultilevel"/>
    <w:tmpl w:val="2626CF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493350"/>
    <w:multiLevelType w:val="multilevel"/>
    <w:tmpl w:val="6ACC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A2323A"/>
    <w:multiLevelType w:val="hybridMultilevel"/>
    <w:tmpl w:val="0D468C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984A1F"/>
    <w:multiLevelType w:val="hybridMultilevel"/>
    <w:tmpl w:val="A6B02294"/>
    <w:lvl w:ilvl="0" w:tplc="D5A24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053F7C"/>
    <w:multiLevelType w:val="multilevel"/>
    <w:tmpl w:val="DB0AB06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2247E24"/>
    <w:multiLevelType w:val="multilevel"/>
    <w:tmpl w:val="FEB05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445351"/>
    <w:multiLevelType w:val="hybridMultilevel"/>
    <w:tmpl w:val="3F80A2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0B0C3F"/>
    <w:multiLevelType w:val="multilevel"/>
    <w:tmpl w:val="F7C4AF8A"/>
    <w:lvl w:ilvl="0">
      <w:start w:val="1"/>
      <w:numFmt w:val="bullet"/>
      <w:pStyle w:val="ListParagraph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ED0262B"/>
    <w:multiLevelType w:val="hybridMultilevel"/>
    <w:tmpl w:val="17A22B52"/>
    <w:lvl w:ilvl="0" w:tplc="7474FCD4">
      <w:start w:val="1"/>
      <w:numFmt w:val="decimal"/>
      <w:lvlText w:val="%1"/>
      <w:lvlJc w:val="left"/>
      <w:pPr>
        <w:ind w:left="581" w:hanging="581"/>
      </w:pPr>
      <w:rPr>
        <w:rFonts w:ascii="Montserrat" w:eastAsia="Montserrat" w:hAnsi="Montserrat" w:cs="Montserrat" w:hint="default"/>
        <w:b/>
        <w:bCs/>
        <w:i w:val="0"/>
        <w:iCs w:val="0"/>
        <w:color w:val="FFFFFF"/>
        <w:w w:val="100"/>
        <w:sz w:val="28"/>
        <w:szCs w:val="28"/>
        <w:lang w:val="en-US" w:eastAsia="en-US" w:bidi="ar-SA"/>
      </w:rPr>
    </w:lvl>
    <w:lvl w:ilvl="1" w:tplc="1B8057C8">
      <w:numFmt w:val="bullet"/>
      <w:lvlText w:val="•"/>
      <w:lvlJc w:val="left"/>
      <w:pPr>
        <w:ind w:left="976" w:hanging="173"/>
      </w:pPr>
      <w:rPr>
        <w:rFonts w:ascii="OpenSans-Light" w:eastAsia="OpenSans-Light" w:hAnsi="OpenSans-Light" w:cs="OpenSans-Light" w:hint="default"/>
        <w:b w:val="0"/>
        <w:bCs w:val="0"/>
        <w:i w:val="0"/>
        <w:iCs w:val="0"/>
        <w:w w:val="100"/>
        <w:sz w:val="19"/>
        <w:szCs w:val="19"/>
        <w:lang w:val="en-US" w:eastAsia="en-US" w:bidi="ar-SA"/>
      </w:rPr>
    </w:lvl>
    <w:lvl w:ilvl="2" w:tplc="F7700694">
      <w:numFmt w:val="bullet"/>
      <w:lvlText w:val="-"/>
      <w:lvlJc w:val="left"/>
      <w:pPr>
        <w:ind w:left="1151" w:hanging="174"/>
      </w:pPr>
      <w:rPr>
        <w:rFonts w:ascii="OpenSans-Light" w:eastAsia="OpenSans-Light" w:hAnsi="OpenSans-Light" w:cs="OpenSans-Light" w:hint="default"/>
        <w:b w:val="0"/>
        <w:bCs w:val="0"/>
        <w:i w:val="0"/>
        <w:iCs w:val="0"/>
        <w:w w:val="100"/>
        <w:sz w:val="19"/>
        <w:szCs w:val="19"/>
        <w:lang w:val="en-US" w:eastAsia="en-US" w:bidi="ar-SA"/>
      </w:rPr>
    </w:lvl>
    <w:lvl w:ilvl="3" w:tplc="9AC02F78">
      <w:numFmt w:val="bullet"/>
      <w:lvlText w:val="•"/>
      <w:lvlJc w:val="left"/>
      <w:pPr>
        <w:ind w:left="1157" w:hanging="174"/>
      </w:pPr>
      <w:rPr>
        <w:rFonts w:hint="default"/>
        <w:lang w:val="en-US" w:eastAsia="en-US" w:bidi="ar-SA"/>
      </w:rPr>
    </w:lvl>
    <w:lvl w:ilvl="4" w:tplc="65B07CCE">
      <w:numFmt w:val="bullet"/>
      <w:lvlText w:val="•"/>
      <w:lvlJc w:val="left"/>
      <w:pPr>
        <w:ind w:left="2500" w:hanging="174"/>
      </w:pPr>
      <w:rPr>
        <w:rFonts w:hint="default"/>
        <w:lang w:val="en-US" w:eastAsia="en-US" w:bidi="ar-SA"/>
      </w:rPr>
    </w:lvl>
    <w:lvl w:ilvl="5" w:tplc="52D04D80">
      <w:numFmt w:val="bullet"/>
      <w:lvlText w:val="•"/>
      <w:lvlJc w:val="left"/>
      <w:pPr>
        <w:ind w:left="3844" w:hanging="174"/>
      </w:pPr>
      <w:rPr>
        <w:rFonts w:hint="default"/>
        <w:lang w:val="en-US" w:eastAsia="en-US" w:bidi="ar-SA"/>
      </w:rPr>
    </w:lvl>
    <w:lvl w:ilvl="6" w:tplc="A834877C">
      <w:numFmt w:val="bullet"/>
      <w:lvlText w:val="•"/>
      <w:lvlJc w:val="left"/>
      <w:pPr>
        <w:ind w:left="5187" w:hanging="174"/>
      </w:pPr>
      <w:rPr>
        <w:rFonts w:hint="default"/>
        <w:lang w:val="en-US" w:eastAsia="en-US" w:bidi="ar-SA"/>
      </w:rPr>
    </w:lvl>
    <w:lvl w:ilvl="7" w:tplc="185CCD3E">
      <w:numFmt w:val="bullet"/>
      <w:lvlText w:val="•"/>
      <w:lvlJc w:val="left"/>
      <w:pPr>
        <w:ind w:left="6531" w:hanging="174"/>
      </w:pPr>
      <w:rPr>
        <w:rFonts w:hint="default"/>
        <w:lang w:val="en-US" w:eastAsia="en-US" w:bidi="ar-SA"/>
      </w:rPr>
    </w:lvl>
    <w:lvl w:ilvl="8" w:tplc="7B305DFA">
      <w:numFmt w:val="bullet"/>
      <w:lvlText w:val="•"/>
      <w:lvlJc w:val="left"/>
      <w:pPr>
        <w:ind w:left="7875" w:hanging="174"/>
      </w:pPr>
      <w:rPr>
        <w:rFonts w:hint="default"/>
        <w:lang w:val="en-US" w:eastAsia="en-US" w:bidi="ar-SA"/>
      </w:rPr>
    </w:lvl>
  </w:abstractNum>
  <w:abstractNum w:abstractNumId="26" w15:restartNumberingAfterBreak="0">
    <w:nsid w:val="6887495E"/>
    <w:multiLevelType w:val="hybridMultilevel"/>
    <w:tmpl w:val="C24A33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8A01770"/>
    <w:multiLevelType w:val="hybridMultilevel"/>
    <w:tmpl w:val="BB6A6774"/>
    <w:lvl w:ilvl="0" w:tplc="8752E0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CC61C7"/>
    <w:multiLevelType w:val="multilevel"/>
    <w:tmpl w:val="9898A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5914EB"/>
    <w:multiLevelType w:val="hybridMultilevel"/>
    <w:tmpl w:val="39968B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636E56"/>
    <w:multiLevelType w:val="hybridMultilevel"/>
    <w:tmpl w:val="76529DA4"/>
    <w:lvl w:ilvl="0" w:tplc="8752E0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DE1072"/>
    <w:multiLevelType w:val="multilevel"/>
    <w:tmpl w:val="30769EA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073579"/>
    <w:multiLevelType w:val="hybridMultilevel"/>
    <w:tmpl w:val="4AC2437E"/>
    <w:lvl w:ilvl="0" w:tplc="8752E0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67786"/>
    <w:multiLevelType w:val="multilevel"/>
    <w:tmpl w:val="687013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D0C094F"/>
    <w:multiLevelType w:val="multilevel"/>
    <w:tmpl w:val="9D1A6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6954008">
    <w:abstractNumId w:val="24"/>
  </w:num>
  <w:num w:numId="2" w16cid:durableId="269120362">
    <w:abstractNumId w:val="8"/>
  </w:num>
  <w:num w:numId="3" w16cid:durableId="1754087430">
    <w:abstractNumId w:val="32"/>
  </w:num>
  <w:num w:numId="4" w16cid:durableId="1622687453">
    <w:abstractNumId w:val="30"/>
  </w:num>
  <w:num w:numId="5" w16cid:durableId="1598099801">
    <w:abstractNumId w:val="29"/>
  </w:num>
  <w:num w:numId="6" w16cid:durableId="1496070079">
    <w:abstractNumId w:val="31"/>
  </w:num>
  <w:num w:numId="7" w16cid:durableId="1835992770">
    <w:abstractNumId w:val="33"/>
  </w:num>
  <w:num w:numId="8" w16cid:durableId="1742868670">
    <w:abstractNumId w:val="9"/>
  </w:num>
  <w:num w:numId="9" w16cid:durableId="626542748">
    <w:abstractNumId w:val="3"/>
  </w:num>
  <w:num w:numId="10" w16cid:durableId="1326935611">
    <w:abstractNumId w:val="14"/>
  </w:num>
  <w:num w:numId="11" w16cid:durableId="1508716324">
    <w:abstractNumId w:val="27"/>
  </w:num>
  <w:num w:numId="12" w16cid:durableId="2103722037">
    <w:abstractNumId w:val="12"/>
  </w:num>
  <w:num w:numId="13" w16cid:durableId="83765828">
    <w:abstractNumId w:val="0"/>
  </w:num>
  <w:num w:numId="14" w16cid:durableId="1449856474">
    <w:abstractNumId w:val="17"/>
  </w:num>
  <w:num w:numId="15" w16cid:durableId="167646236">
    <w:abstractNumId w:val="10"/>
  </w:num>
  <w:num w:numId="16" w16cid:durableId="601767519">
    <w:abstractNumId w:val="16"/>
  </w:num>
  <w:num w:numId="17" w16cid:durableId="1828545266">
    <w:abstractNumId w:val="21"/>
  </w:num>
  <w:num w:numId="18" w16cid:durableId="1367485914">
    <w:abstractNumId w:val="19"/>
  </w:num>
  <w:num w:numId="19" w16cid:durableId="116486955">
    <w:abstractNumId w:val="1"/>
  </w:num>
  <w:num w:numId="20" w16cid:durableId="1379814657">
    <w:abstractNumId w:val="26"/>
  </w:num>
  <w:num w:numId="21" w16cid:durableId="1994868600">
    <w:abstractNumId w:val="25"/>
  </w:num>
  <w:num w:numId="22" w16cid:durableId="1155536390">
    <w:abstractNumId w:val="20"/>
  </w:num>
  <w:num w:numId="23" w16cid:durableId="227691046">
    <w:abstractNumId w:val="15"/>
  </w:num>
  <w:num w:numId="24" w16cid:durableId="1172648567">
    <w:abstractNumId w:val="6"/>
  </w:num>
  <w:num w:numId="25" w16cid:durableId="773013522">
    <w:abstractNumId w:val="24"/>
  </w:num>
  <w:num w:numId="26" w16cid:durableId="1902789163">
    <w:abstractNumId w:val="4"/>
  </w:num>
  <w:num w:numId="27" w16cid:durableId="1524512016">
    <w:abstractNumId w:val="28"/>
  </w:num>
  <w:num w:numId="28" w16cid:durableId="1873152272">
    <w:abstractNumId w:val="2"/>
  </w:num>
  <w:num w:numId="29" w16cid:durableId="1984774231">
    <w:abstractNumId w:val="13"/>
  </w:num>
  <w:num w:numId="30" w16cid:durableId="1060787888">
    <w:abstractNumId w:val="23"/>
  </w:num>
  <w:num w:numId="31" w16cid:durableId="799885659">
    <w:abstractNumId w:val="22"/>
  </w:num>
  <w:num w:numId="32" w16cid:durableId="1937785858">
    <w:abstractNumId w:val="5"/>
  </w:num>
  <w:num w:numId="33" w16cid:durableId="390007760">
    <w:abstractNumId w:val="34"/>
  </w:num>
  <w:num w:numId="34" w16cid:durableId="949629447">
    <w:abstractNumId w:val="11"/>
  </w:num>
  <w:num w:numId="35" w16cid:durableId="1638416747">
    <w:abstractNumId w:val="7"/>
  </w:num>
  <w:num w:numId="36" w16cid:durableId="1103261582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162"/>
    <w:rsid w:val="000041DF"/>
    <w:rsid w:val="00011427"/>
    <w:rsid w:val="00077B58"/>
    <w:rsid w:val="000942B1"/>
    <w:rsid w:val="000C0FA2"/>
    <w:rsid w:val="001033B5"/>
    <w:rsid w:val="00144653"/>
    <w:rsid w:val="001811C7"/>
    <w:rsid w:val="00186B50"/>
    <w:rsid w:val="00191C12"/>
    <w:rsid w:val="001938F2"/>
    <w:rsid w:val="001946EB"/>
    <w:rsid w:val="00195AAD"/>
    <w:rsid w:val="001A415C"/>
    <w:rsid w:val="001A59B8"/>
    <w:rsid w:val="001E63F2"/>
    <w:rsid w:val="001F32CD"/>
    <w:rsid w:val="0025019C"/>
    <w:rsid w:val="002A15C0"/>
    <w:rsid w:val="002E5BB2"/>
    <w:rsid w:val="002F6DB6"/>
    <w:rsid w:val="002F724A"/>
    <w:rsid w:val="0030601E"/>
    <w:rsid w:val="00313740"/>
    <w:rsid w:val="00326B94"/>
    <w:rsid w:val="003538D0"/>
    <w:rsid w:val="003B1AB3"/>
    <w:rsid w:val="003E2A72"/>
    <w:rsid w:val="003E2D9A"/>
    <w:rsid w:val="00400965"/>
    <w:rsid w:val="00433E0C"/>
    <w:rsid w:val="004538CA"/>
    <w:rsid w:val="004653AB"/>
    <w:rsid w:val="004744A1"/>
    <w:rsid w:val="004A2E47"/>
    <w:rsid w:val="004C5BFB"/>
    <w:rsid w:val="0054296B"/>
    <w:rsid w:val="00556B4E"/>
    <w:rsid w:val="005C0E51"/>
    <w:rsid w:val="0061411C"/>
    <w:rsid w:val="00617E4D"/>
    <w:rsid w:val="00631D87"/>
    <w:rsid w:val="006A038C"/>
    <w:rsid w:val="006B4FB0"/>
    <w:rsid w:val="00715CAD"/>
    <w:rsid w:val="00716E29"/>
    <w:rsid w:val="00722F85"/>
    <w:rsid w:val="007379A7"/>
    <w:rsid w:val="0077702C"/>
    <w:rsid w:val="00786796"/>
    <w:rsid w:val="007F65BA"/>
    <w:rsid w:val="00841DD8"/>
    <w:rsid w:val="008547E6"/>
    <w:rsid w:val="008A2CA9"/>
    <w:rsid w:val="008C6A9A"/>
    <w:rsid w:val="008F459F"/>
    <w:rsid w:val="00976BAA"/>
    <w:rsid w:val="00990007"/>
    <w:rsid w:val="009A3BFD"/>
    <w:rsid w:val="00A2293D"/>
    <w:rsid w:val="00A2297F"/>
    <w:rsid w:val="00A22E45"/>
    <w:rsid w:val="00A45F49"/>
    <w:rsid w:val="00A73943"/>
    <w:rsid w:val="00A74E6E"/>
    <w:rsid w:val="00A91DA8"/>
    <w:rsid w:val="00AB0134"/>
    <w:rsid w:val="00AB2227"/>
    <w:rsid w:val="00AD1646"/>
    <w:rsid w:val="00AF0545"/>
    <w:rsid w:val="00B0275F"/>
    <w:rsid w:val="00B02E82"/>
    <w:rsid w:val="00B04162"/>
    <w:rsid w:val="00B0697E"/>
    <w:rsid w:val="00B07150"/>
    <w:rsid w:val="00B15AA0"/>
    <w:rsid w:val="00B401CB"/>
    <w:rsid w:val="00B805A5"/>
    <w:rsid w:val="00BC07BD"/>
    <w:rsid w:val="00BD5A65"/>
    <w:rsid w:val="00BE3E4C"/>
    <w:rsid w:val="00BF06F5"/>
    <w:rsid w:val="00BF0C0A"/>
    <w:rsid w:val="00C16548"/>
    <w:rsid w:val="00C2201B"/>
    <w:rsid w:val="00C40ACA"/>
    <w:rsid w:val="00C60DAF"/>
    <w:rsid w:val="00CB6B30"/>
    <w:rsid w:val="00CC3F9A"/>
    <w:rsid w:val="00CD1027"/>
    <w:rsid w:val="00CD5F97"/>
    <w:rsid w:val="00D026CC"/>
    <w:rsid w:val="00D25B72"/>
    <w:rsid w:val="00D7128E"/>
    <w:rsid w:val="00DE432D"/>
    <w:rsid w:val="00DE74D1"/>
    <w:rsid w:val="00DF47B9"/>
    <w:rsid w:val="00E12653"/>
    <w:rsid w:val="00E30C48"/>
    <w:rsid w:val="00E31504"/>
    <w:rsid w:val="00E36B3B"/>
    <w:rsid w:val="00E56389"/>
    <w:rsid w:val="00E7767E"/>
    <w:rsid w:val="00E8315F"/>
    <w:rsid w:val="00F17450"/>
    <w:rsid w:val="00F30DAA"/>
    <w:rsid w:val="00F34075"/>
    <w:rsid w:val="00F3444D"/>
    <w:rsid w:val="00F41734"/>
    <w:rsid w:val="00F45AEA"/>
    <w:rsid w:val="00F75646"/>
    <w:rsid w:val="00FD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63CAE5"/>
  <w15:docId w15:val="{14ECD329-7062-BB4F-B601-6AB911A97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1C7"/>
    <w:pPr>
      <w:tabs>
        <w:tab w:val="clear" w:pos="637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outlineLvl w:val="0"/>
    </w:pPr>
    <w:rPr>
      <w:rFonts w:ascii="Montserrat" w:hAnsi="Montserrat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outlineLvl w:val="1"/>
    </w:pPr>
    <w:rPr>
      <w:rFonts w:ascii="Montserrat SemiBold" w:hAnsi="Montserrat SemiBold"/>
      <w:b/>
      <w:bCs/>
      <w:color w:val="FF0000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93779"/>
    <w:pPr>
      <w:outlineLvl w:val="4"/>
    </w:pPr>
    <w:rPr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hAnsi="Calibri"/>
      <w:lang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</w:pPr>
    <w:rPr>
      <w:rFonts w:ascii="Roboto Light" w:hAnsi="Roboto Light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1"/>
    <w:qFormat/>
    <w:rsid w:val="00463561"/>
    <w:pPr>
      <w:numPr>
        <w:numId w:val="1"/>
      </w:numPr>
      <w:spacing w:after="160" w:line="259" w:lineRule="auto"/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spacing w:after="200" w:line="276" w:lineRule="auto"/>
    </w:pPr>
    <w:rPr>
      <w:rFonts w:ascii="Calibri" w:hAnsi="Calibri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rPr>
      <w:rFonts w:ascii="Calibri" w:hAnsi="Calibri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463561"/>
    <w:pPr>
      <w:spacing w:before="100" w:beforeAutospacing="1" w:after="100" w:afterAutospacing="1"/>
    </w:pPr>
    <w:rPr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customStyle="1" w:styleId="BasicParagraph">
    <w:name w:val="[Basic Paragraph]"/>
    <w:basedOn w:val="Normal"/>
    <w:uiPriority w:val="99"/>
    <w:rsid w:val="00A45F4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Cambria" w:hAnsi="Times-Roman" w:cs="Times-Roman"/>
      <w:color w:val="000000"/>
    </w:rPr>
  </w:style>
  <w:style w:type="character" w:customStyle="1" w:styleId="apple-style-span">
    <w:name w:val="apple-style-span"/>
    <w:basedOn w:val="DefaultParagraphFont"/>
    <w:rsid w:val="00A45F49"/>
  </w:style>
  <w:style w:type="paragraph" w:customStyle="1" w:styleId="NoteLevel11">
    <w:name w:val="Note Level 11"/>
    <w:basedOn w:val="Normal"/>
    <w:rsid w:val="00A45F49"/>
    <w:pPr>
      <w:keepNext/>
      <w:numPr>
        <w:numId w:val="13"/>
      </w:numPr>
      <w:contextualSpacing/>
      <w:jc w:val="both"/>
      <w:outlineLvl w:val="0"/>
    </w:pPr>
    <w:rPr>
      <w:rFonts w:ascii="Verdana" w:hAnsi="Verdana"/>
    </w:rPr>
  </w:style>
  <w:style w:type="paragraph" w:customStyle="1" w:styleId="NoteLevel21">
    <w:name w:val="Note Level 21"/>
    <w:basedOn w:val="Normal"/>
    <w:rsid w:val="00A45F49"/>
    <w:pPr>
      <w:keepNext/>
      <w:numPr>
        <w:ilvl w:val="1"/>
        <w:numId w:val="13"/>
      </w:numPr>
      <w:contextualSpacing/>
      <w:jc w:val="both"/>
      <w:outlineLvl w:val="1"/>
    </w:pPr>
    <w:rPr>
      <w:rFonts w:ascii="Verdana" w:hAnsi="Verdana"/>
    </w:rPr>
  </w:style>
  <w:style w:type="paragraph" w:customStyle="1" w:styleId="NoteLevel31">
    <w:name w:val="Note Level 31"/>
    <w:basedOn w:val="Normal"/>
    <w:rsid w:val="00A45F49"/>
    <w:pPr>
      <w:keepNext/>
      <w:numPr>
        <w:ilvl w:val="2"/>
        <w:numId w:val="13"/>
      </w:numPr>
      <w:contextualSpacing/>
      <w:jc w:val="both"/>
      <w:outlineLvl w:val="2"/>
    </w:pPr>
    <w:rPr>
      <w:rFonts w:ascii="Verdana" w:hAnsi="Verdana"/>
    </w:rPr>
  </w:style>
  <w:style w:type="paragraph" w:customStyle="1" w:styleId="NoteLevel41">
    <w:name w:val="Note Level 41"/>
    <w:basedOn w:val="Normal"/>
    <w:rsid w:val="00A45F49"/>
    <w:pPr>
      <w:keepNext/>
      <w:numPr>
        <w:ilvl w:val="3"/>
        <w:numId w:val="13"/>
      </w:numPr>
      <w:contextualSpacing/>
      <w:jc w:val="both"/>
      <w:outlineLvl w:val="3"/>
    </w:pPr>
    <w:rPr>
      <w:rFonts w:ascii="Verdana" w:hAnsi="Verdana"/>
    </w:rPr>
  </w:style>
  <w:style w:type="paragraph" w:customStyle="1" w:styleId="NoteLevel51">
    <w:name w:val="Note Level 51"/>
    <w:basedOn w:val="Normal"/>
    <w:rsid w:val="00A45F49"/>
    <w:pPr>
      <w:keepNext/>
      <w:numPr>
        <w:ilvl w:val="4"/>
        <w:numId w:val="13"/>
      </w:numPr>
      <w:contextualSpacing/>
      <w:jc w:val="both"/>
      <w:outlineLvl w:val="4"/>
    </w:pPr>
    <w:rPr>
      <w:rFonts w:ascii="Verdana" w:hAnsi="Verdana"/>
    </w:rPr>
  </w:style>
  <w:style w:type="paragraph" w:customStyle="1" w:styleId="NoteLevel61">
    <w:name w:val="Note Level 61"/>
    <w:basedOn w:val="Normal"/>
    <w:rsid w:val="00A45F49"/>
    <w:pPr>
      <w:keepNext/>
      <w:numPr>
        <w:ilvl w:val="5"/>
        <w:numId w:val="13"/>
      </w:numPr>
      <w:contextualSpacing/>
      <w:jc w:val="both"/>
      <w:outlineLvl w:val="5"/>
    </w:pPr>
    <w:rPr>
      <w:rFonts w:ascii="Verdana" w:hAnsi="Verdana"/>
    </w:rPr>
  </w:style>
  <w:style w:type="paragraph" w:customStyle="1" w:styleId="NoteLevel71">
    <w:name w:val="Note Level 71"/>
    <w:basedOn w:val="Normal"/>
    <w:rsid w:val="00A45F49"/>
    <w:pPr>
      <w:keepNext/>
      <w:numPr>
        <w:ilvl w:val="6"/>
        <w:numId w:val="13"/>
      </w:numPr>
      <w:contextualSpacing/>
      <w:jc w:val="both"/>
      <w:outlineLvl w:val="6"/>
    </w:pPr>
    <w:rPr>
      <w:rFonts w:ascii="Verdana" w:hAnsi="Verdana"/>
    </w:rPr>
  </w:style>
  <w:style w:type="paragraph" w:customStyle="1" w:styleId="NoteLevel81">
    <w:name w:val="Note Level 81"/>
    <w:basedOn w:val="Normal"/>
    <w:rsid w:val="00A45F49"/>
    <w:pPr>
      <w:keepNext/>
      <w:numPr>
        <w:ilvl w:val="7"/>
        <w:numId w:val="13"/>
      </w:numPr>
      <w:contextualSpacing/>
      <w:jc w:val="both"/>
      <w:outlineLvl w:val="7"/>
    </w:pPr>
    <w:rPr>
      <w:rFonts w:ascii="Verdana" w:hAnsi="Verdana"/>
    </w:rPr>
  </w:style>
  <w:style w:type="paragraph" w:customStyle="1" w:styleId="NoteLevel91">
    <w:name w:val="Note Level 91"/>
    <w:basedOn w:val="Normal"/>
    <w:rsid w:val="00A45F49"/>
    <w:pPr>
      <w:keepNext/>
      <w:numPr>
        <w:ilvl w:val="8"/>
        <w:numId w:val="13"/>
      </w:numPr>
      <w:contextualSpacing/>
      <w:jc w:val="both"/>
      <w:outlineLvl w:val="8"/>
    </w:pPr>
    <w:rPr>
      <w:rFonts w:ascii="Verdana" w:hAnsi="Verdana"/>
    </w:rPr>
  </w:style>
  <w:style w:type="character" w:styleId="Strong">
    <w:name w:val="Strong"/>
    <w:basedOn w:val="DefaultParagraphFont"/>
    <w:uiPriority w:val="22"/>
    <w:qFormat/>
    <w:rsid w:val="00326B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2542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962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835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84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748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zxpB6q7KuXl+xluTy2yVY3hDIg==">AMUW2mWUTg35YPZXZrkYS70yNiAEdakOQB7lrDdl6uyDdxZuV6DLQO7taraOzsEO0vlEueYhKp1MFGWxcF7IIvf5YLaj0VgH3M+/2AhESYwtYOyzbeY3a5sKCXH4kTGvx7BzZudJsRn0yXMtxrJKh4jMoGVtePzZ/b+zZVaBp8y3QcvNGZWi3I/RuGTPnaGpPexXxDUiq3/VWzuZvTxQb3ccvD29iK6NmYFeJgmXynM9KMNYoI73rtHrmDc8kFaj9wgxMEwoGiOWQqXJYYLy6heshe755Ak1+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B0C6814-2342-4486-A143-54CD31ABB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1966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Matheus Bizarria</dc:creator>
  <cp:lastModifiedBy>Matheus Bizarria</cp:lastModifiedBy>
  <cp:revision>2</cp:revision>
  <dcterms:created xsi:type="dcterms:W3CDTF">2025-09-22T22:19:00Z</dcterms:created>
  <dcterms:modified xsi:type="dcterms:W3CDTF">2025-09-22T22:19:00Z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0x0101004A95F0ADE9F2AD449E2722195F92FF5E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